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8458" w14:textId="77777777" w:rsidR="00DA33C8" w:rsidRDefault="00FD4718">
      <w:pPr>
        <w:pStyle w:val="a3"/>
        <w:spacing w:before="62"/>
        <w:ind w:right="297"/>
        <w:jc w:val="right"/>
        <w:rPr>
          <w:rFonts w:ascii="Verdana" w:hAnsi="Verdana"/>
        </w:rPr>
      </w:pPr>
      <w:r>
        <w:rPr>
          <w:rFonts w:ascii="Verdana" w:hAnsi="Verdana"/>
          <w:color w:val="231F20"/>
          <w:spacing w:val="-8"/>
        </w:rPr>
        <w:t>ΑΔΑ</w:t>
      </w:r>
      <w:r>
        <w:rPr>
          <w:rFonts w:ascii="Arial MT" w:hAnsi="Arial MT"/>
          <w:color w:val="231F20"/>
          <w:spacing w:val="-8"/>
        </w:rPr>
        <w:t>:</w:t>
      </w:r>
      <w:r>
        <w:rPr>
          <w:rFonts w:ascii="Arial MT" w:hAnsi="Arial MT"/>
          <w:color w:val="231F20"/>
          <w:spacing w:val="9"/>
        </w:rPr>
        <w:t xml:space="preserve"> </w:t>
      </w:r>
      <w:r>
        <w:rPr>
          <w:rFonts w:ascii="Verdana" w:hAnsi="Verdana"/>
          <w:color w:val="231F20"/>
          <w:spacing w:val="-8"/>
        </w:rPr>
        <w:t>ΨΙΛΩ</w:t>
      </w:r>
      <w:r>
        <w:rPr>
          <w:rFonts w:ascii="Arial MT" w:hAnsi="Arial MT"/>
          <w:color w:val="231F20"/>
          <w:spacing w:val="-8"/>
        </w:rPr>
        <w:t>465</w:t>
      </w:r>
      <w:r>
        <w:rPr>
          <w:rFonts w:ascii="Verdana" w:hAnsi="Verdana"/>
          <w:color w:val="231F20"/>
          <w:spacing w:val="-8"/>
        </w:rPr>
        <w:t>ΧΘΟ</w:t>
      </w:r>
      <w:r>
        <w:rPr>
          <w:rFonts w:ascii="Arial MT" w:hAnsi="Arial MT"/>
          <w:color w:val="231F20"/>
          <w:spacing w:val="-8"/>
        </w:rPr>
        <w:t>-9</w:t>
      </w:r>
      <w:r>
        <w:rPr>
          <w:rFonts w:ascii="Verdana" w:hAnsi="Verdana"/>
          <w:color w:val="231F20"/>
          <w:spacing w:val="-8"/>
        </w:rPr>
        <w:t>ΘΚ</w:t>
      </w:r>
    </w:p>
    <w:p w14:paraId="30C2DAAC" w14:textId="77777777" w:rsidR="00DA33C8" w:rsidRDefault="00FD4718">
      <w:pPr>
        <w:spacing w:before="104"/>
        <w:ind w:right="725"/>
        <w:jc w:val="right"/>
        <w:rPr>
          <w:b/>
          <w:sz w:val="24"/>
        </w:rPr>
      </w:pPr>
      <w:r>
        <w:rPr>
          <w:b/>
          <w:color w:val="231F20"/>
          <w:spacing w:val="-4"/>
          <w:sz w:val="24"/>
        </w:rPr>
        <w:t>ΑΔΑ:</w:t>
      </w:r>
    </w:p>
    <w:p w14:paraId="3E4BB385" w14:textId="77777777" w:rsidR="00DA33C8" w:rsidRDefault="00DA33C8">
      <w:pPr>
        <w:pStyle w:val="a3"/>
        <w:rPr>
          <w:b/>
        </w:rPr>
      </w:pPr>
    </w:p>
    <w:p w14:paraId="7932C500" w14:textId="77777777" w:rsidR="00DA33C8" w:rsidRDefault="00DA33C8">
      <w:pPr>
        <w:pStyle w:val="a3"/>
        <w:spacing w:before="278"/>
        <w:rPr>
          <w:b/>
        </w:rPr>
      </w:pPr>
    </w:p>
    <w:p w14:paraId="2BBC84B1" w14:textId="77777777" w:rsidR="00DA33C8" w:rsidRDefault="00FD4718">
      <w:pPr>
        <w:ind w:left="561" w:right="491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 xml:space="preserve">ΠΑΡΑΡΤΗΜΑ </w:t>
      </w:r>
      <w:r>
        <w:rPr>
          <w:b/>
          <w:color w:val="231F20"/>
          <w:spacing w:val="-5"/>
          <w:sz w:val="24"/>
          <w:u w:val="single" w:color="231F20"/>
        </w:rPr>
        <w:t>ΙΙΙ</w:t>
      </w:r>
    </w:p>
    <w:p w14:paraId="7A3B3F28" w14:textId="77777777" w:rsidR="00DA33C8" w:rsidRDefault="00FD4718">
      <w:pPr>
        <w:spacing w:before="292"/>
        <w:ind w:left="70" w:right="561"/>
        <w:jc w:val="center"/>
        <w:rPr>
          <w:b/>
          <w:sz w:val="24"/>
        </w:rPr>
      </w:pPr>
      <w:r>
        <w:rPr>
          <w:b/>
          <w:color w:val="231F20"/>
          <w:spacing w:val="-2"/>
          <w:sz w:val="24"/>
          <w:u w:val="single" w:color="231F20"/>
        </w:rPr>
        <w:t>ΑΙΤΗΣΗ</w:t>
      </w:r>
    </w:p>
    <w:p w14:paraId="4DF2DEF6" w14:textId="77777777" w:rsidR="00DA33C8" w:rsidRDefault="00FD4718">
      <w:pPr>
        <w:pStyle w:val="a3"/>
        <w:spacing w:before="293" w:line="360" w:lineRule="auto"/>
        <w:ind w:left="7110" w:right="594" w:hanging="670"/>
        <w:jc w:val="right"/>
      </w:pPr>
      <w:r>
        <w:rPr>
          <w:color w:val="231F20"/>
          <w:u w:val="single" w:color="231F20"/>
        </w:rPr>
        <w:t>Προς: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Πανεπιστήμιο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Κρήτης Τμήμα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Πρωτοκόλλου</w:t>
      </w:r>
    </w:p>
    <w:p w14:paraId="79605FE7" w14:textId="77777777" w:rsidR="00DA33C8" w:rsidRDefault="00DA33C8">
      <w:pPr>
        <w:pStyle w:val="a3"/>
        <w:rPr>
          <w:sz w:val="20"/>
        </w:rPr>
      </w:pPr>
    </w:p>
    <w:p w14:paraId="014C0746" w14:textId="77777777" w:rsidR="00DA33C8" w:rsidRDefault="00DA33C8">
      <w:pPr>
        <w:pStyle w:val="a3"/>
        <w:rPr>
          <w:sz w:val="20"/>
        </w:rPr>
      </w:pPr>
    </w:p>
    <w:p w14:paraId="5CBFC0B3" w14:textId="77777777" w:rsidR="00DA33C8" w:rsidRDefault="00DA33C8">
      <w:pPr>
        <w:pStyle w:val="a3"/>
        <w:spacing w:before="95"/>
        <w:rPr>
          <w:sz w:val="20"/>
        </w:rPr>
      </w:pPr>
    </w:p>
    <w:p w14:paraId="43507CAD" w14:textId="77777777" w:rsidR="00DA33C8" w:rsidRDefault="00DA33C8">
      <w:pPr>
        <w:pStyle w:val="a3"/>
        <w:rPr>
          <w:sz w:val="20"/>
        </w:rPr>
        <w:sectPr w:rsidR="00DA33C8">
          <w:footerReference w:type="default" r:id="rId7"/>
          <w:type w:val="continuous"/>
          <w:pgSz w:w="11910" w:h="16840"/>
          <w:pgMar w:top="120" w:right="992" w:bottom="520" w:left="1133" w:header="0" w:footer="325" w:gutter="0"/>
          <w:pgNumType w:start="1"/>
          <w:cols w:space="720"/>
        </w:sectPr>
      </w:pPr>
    </w:p>
    <w:p w14:paraId="01CBE280" w14:textId="77777777" w:rsidR="00DA33C8" w:rsidRDefault="00FD4718">
      <w:pPr>
        <w:pStyle w:val="a3"/>
        <w:spacing w:before="52"/>
        <w:ind w:left="99"/>
      </w:pPr>
      <w:r>
        <w:rPr>
          <w:color w:val="231F20"/>
        </w:rPr>
        <w:t>ΟΝΟΜΑ: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 . . 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-10"/>
        </w:rPr>
        <w:t>.</w:t>
      </w:r>
    </w:p>
    <w:p w14:paraId="05BD0053" w14:textId="77777777" w:rsidR="00DA33C8" w:rsidRDefault="00FD4718">
      <w:pPr>
        <w:pStyle w:val="a3"/>
        <w:spacing w:before="146"/>
        <w:ind w:left="99"/>
      </w:pPr>
      <w:r>
        <w:rPr>
          <w:color w:val="231F20"/>
        </w:rPr>
        <w:t>ΕΠΩΝΥΜΟ: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 . . . . . 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.</w:t>
      </w:r>
    </w:p>
    <w:p w14:paraId="3EC22FFE" w14:textId="77777777" w:rsidR="00DA33C8" w:rsidRDefault="00FD4718">
      <w:pPr>
        <w:pStyle w:val="a3"/>
        <w:spacing w:before="146" w:line="360" w:lineRule="auto"/>
        <w:ind w:left="99"/>
      </w:pPr>
      <w:r>
        <w:rPr>
          <w:color w:val="231F20"/>
        </w:rPr>
        <w:t xml:space="preserve">ΟΝΟΜΑ ΠΑΤΕΡΑ: . . . . . . . . </w:t>
      </w:r>
      <w:bookmarkStart w:id="0" w:name="_GoBack"/>
      <w:bookmarkEnd w:id="0"/>
      <w:r>
        <w:rPr>
          <w:color w:val="231F20"/>
        </w:rPr>
        <w:t>. . . . . . . . . Α.Δ.Τ: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Δ/ΝΣΗ ΚΑΤΟΙΚΙΑΣ: . . . . . . . . . . . . . . . .</w:t>
      </w:r>
    </w:p>
    <w:p w14:paraId="3AB80AD1" w14:textId="77777777" w:rsidR="00DA33C8" w:rsidRDefault="00FD4718">
      <w:pPr>
        <w:pStyle w:val="a3"/>
        <w:spacing w:line="292" w:lineRule="exact"/>
        <w:ind w:left="100"/>
      </w:pPr>
      <w:r>
        <w:rPr>
          <w:color w:val="231F20"/>
        </w:rPr>
        <w:t>. . . . 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ΤΚ: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. . . . </w:t>
      </w:r>
      <w:r>
        <w:rPr>
          <w:color w:val="231F20"/>
          <w:spacing w:val="-10"/>
        </w:rPr>
        <w:t>.</w:t>
      </w:r>
    </w:p>
    <w:p w14:paraId="4183BF87" w14:textId="77777777" w:rsidR="00DA33C8" w:rsidRDefault="00FD4718">
      <w:pPr>
        <w:pStyle w:val="a3"/>
        <w:spacing w:before="146"/>
        <w:ind w:left="100"/>
      </w:pPr>
      <w:r>
        <w:rPr>
          <w:color w:val="231F20"/>
        </w:rPr>
        <w:t>ΠΟΛΗ.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. . . . . </w:t>
      </w:r>
      <w:r>
        <w:rPr>
          <w:color w:val="231F20"/>
          <w:spacing w:val="-10"/>
        </w:rPr>
        <w:t>.</w:t>
      </w:r>
    </w:p>
    <w:p w14:paraId="76578272" w14:textId="77777777" w:rsidR="00DA33C8" w:rsidRDefault="00FD4718">
      <w:pPr>
        <w:pStyle w:val="a3"/>
        <w:spacing w:before="149"/>
        <w:ind w:left="100"/>
      </w:pPr>
      <w:r>
        <w:rPr>
          <w:color w:val="231F20"/>
        </w:rPr>
        <w:t>ΤΗΛ: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 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. . . </w:t>
      </w:r>
      <w:r>
        <w:rPr>
          <w:color w:val="231F20"/>
          <w:spacing w:val="-10"/>
        </w:rPr>
        <w:t>.</w:t>
      </w:r>
    </w:p>
    <w:p w14:paraId="1634388B" w14:textId="77777777" w:rsidR="00DA33C8" w:rsidRDefault="00FD4718">
      <w:pPr>
        <w:pStyle w:val="a3"/>
        <w:spacing w:before="146"/>
        <w:ind w:left="100"/>
      </w:pPr>
      <w:r>
        <w:rPr>
          <w:color w:val="231F20"/>
        </w:rPr>
        <w:t>ΚΙΝ.: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 . . 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 . . 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 . . . . . 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"/>
        </w:rPr>
        <w:t>.</w:t>
      </w:r>
    </w:p>
    <w:p w14:paraId="6C69D9FA" w14:textId="77777777" w:rsidR="00DA33C8" w:rsidRDefault="00FD4718">
      <w:pPr>
        <w:pStyle w:val="a3"/>
        <w:spacing w:before="146"/>
        <w:ind w:left="100"/>
      </w:pPr>
      <w:r>
        <w:rPr>
          <w:color w:val="231F20"/>
        </w:rPr>
        <w:t>E-MAIL: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 . . . 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 . . . . . . . . . 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. </w:t>
      </w:r>
      <w:r>
        <w:rPr>
          <w:color w:val="231F20"/>
          <w:spacing w:val="-10"/>
        </w:rPr>
        <w:t>.</w:t>
      </w:r>
    </w:p>
    <w:p w14:paraId="33DC2F7A" w14:textId="77777777" w:rsidR="00DA33C8" w:rsidRDefault="00FD4718">
      <w:pPr>
        <w:pStyle w:val="a3"/>
        <w:spacing w:before="88"/>
        <w:ind w:left="241" w:right="61"/>
        <w:jc w:val="both"/>
      </w:pPr>
      <w:r>
        <w:br w:type="column"/>
      </w:r>
      <w:r>
        <w:rPr>
          <w:color w:val="231F20"/>
        </w:rPr>
        <w:t>Με την παρούσα αίτηση ζητώ να συμπεριληφθώ στον πίνακα των υποψηφίων για την εισαγωγή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στο Ταχύρρυθμο Πρόγραμμα Κατάρτισης στο επάγγελμα του Ξεναγού που θα πραγματοποιηθεί από 08.10.2025 έως 09.12.2025 στην Κρήτη από το Κ.Ε.ΔΙ.ΒΙ.Μ. του Πανεπιστημίου Κρήτης σύμφωνα με</w:t>
      </w:r>
      <w:r>
        <w:rPr>
          <w:color w:val="231F20"/>
          <w:spacing w:val="55"/>
        </w:rPr>
        <w:t xml:space="preserve">   </w:t>
      </w:r>
      <w:r>
        <w:rPr>
          <w:color w:val="231F20"/>
        </w:rPr>
        <w:t>τα</w:t>
      </w:r>
      <w:r>
        <w:rPr>
          <w:color w:val="231F20"/>
          <w:spacing w:val="56"/>
        </w:rPr>
        <w:t xml:space="preserve">   </w:t>
      </w:r>
      <w:r>
        <w:rPr>
          <w:color w:val="231F20"/>
        </w:rPr>
        <w:t>οριζόμενα</w:t>
      </w:r>
      <w:r>
        <w:rPr>
          <w:color w:val="231F20"/>
          <w:spacing w:val="55"/>
        </w:rPr>
        <w:t xml:space="preserve">   </w:t>
      </w:r>
      <w:r>
        <w:rPr>
          <w:color w:val="231F20"/>
        </w:rPr>
        <w:t>στην</w:t>
      </w:r>
      <w:r>
        <w:rPr>
          <w:color w:val="231F20"/>
          <w:spacing w:val="55"/>
        </w:rPr>
        <w:t xml:space="preserve">   </w:t>
      </w:r>
      <w:r>
        <w:rPr>
          <w:color w:val="231F20"/>
        </w:rPr>
        <w:t>με</w:t>
      </w:r>
      <w:r>
        <w:rPr>
          <w:color w:val="231F20"/>
          <w:spacing w:val="56"/>
        </w:rPr>
        <w:t xml:space="preserve">   </w:t>
      </w:r>
      <w:proofErr w:type="spellStart"/>
      <w:r>
        <w:rPr>
          <w:color w:val="231F20"/>
        </w:rPr>
        <w:t>αρ</w:t>
      </w:r>
      <w:proofErr w:type="spellEnd"/>
      <w:r>
        <w:rPr>
          <w:color w:val="231F20"/>
        </w:rPr>
        <w:t>.</w:t>
      </w:r>
      <w:r>
        <w:rPr>
          <w:color w:val="231F20"/>
          <w:spacing w:val="54"/>
        </w:rPr>
        <w:t xml:space="preserve">   </w:t>
      </w:r>
      <w:proofErr w:type="spellStart"/>
      <w:r>
        <w:rPr>
          <w:color w:val="231F20"/>
          <w:spacing w:val="-2"/>
        </w:rPr>
        <w:t>πρωτ</w:t>
      </w:r>
      <w:proofErr w:type="spellEnd"/>
      <w:r>
        <w:rPr>
          <w:color w:val="231F20"/>
          <w:spacing w:val="-2"/>
        </w:rPr>
        <w:t>.</w:t>
      </w:r>
    </w:p>
    <w:p w14:paraId="21162547" w14:textId="38C26D27" w:rsidR="00DA33C8" w:rsidRDefault="000034B3">
      <w:pPr>
        <w:pStyle w:val="a3"/>
        <w:ind w:left="241" w:right="63"/>
        <w:jc w:val="both"/>
      </w:pPr>
      <w:r>
        <w:rPr>
          <w:color w:val="231F20"/>
        </w:rPr>
        <w:t>12823/2025</w:t>
      </w:r>
      <w:r w:rsidR="00FD4718">
        <w:rPr>
          <w:color w:val="231F20"/>
        </w:rPr>
        <w:t xml:space="preserve"> Απόφαση του Υπουργού </w:t>
      </w:r>
      <w:r w:rsidR="00FD4718">
        <w:rPr>
          <w:color w:val="231F20"/>
          <w:spacing w:val="-2"/>
        </w:rPr>
        <w:t>Τουρισμού.</w:t>
      </w:r>
    </w:p>
    <w:p w14:paraId="69A0D2FB" w14:textId="77777777" w:rsidR="00DA33C8" w:rsidRDefault="00DA33C8">
      <w:pPr>
        <w:pStyle w:val="a3"/>
        <w:spacing w:before="146"/>
      </w:pPr>
    </w:p>
    <w:p w14:paraId="59CADE3E" w14:textId="77777777" w:rsidR="00DA33C8" w:rsidRDefault="00FD4718">
      <w:pPr>
        <w:pStyle w:val="a3"/>
        <w:ind w:left="99"/>
      </w:pPr>
      <w:r>
        <w:rPr>
          <w:color w:val="231F20"/>
        </w:rPr>
        <w:t>Συνημμένα,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υποβάλλω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κάτωθι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δικαιολογητικά:</w:t>
      </w:r>
    </w:p>
    <w:p w14:paraId="56BCE26A" w14:textId="77777777" w:rsidR="00DA33C8" w:rsidRDefault="00FD4718">
      <w:pPr>
        <w:pStyle w:val="a4"/>
        <w:numPr>
          <w:ilvl w:val="0"/>
          <w:numId w:val="1"/>
        </w:numPr>
        <w:tabs>
          <w:tab w:val="left" w:pos="818"/>
        </w:tabs>
        <w:ind w:left="818"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2746D9F2" w14:textId="77777777" w:rsidR="00DA33C8" w:rsidRDefault="00FD4718">
      <w:pPr>
        <w:pStyle w:val="a4"/>
        <w:numPr>
          <w:ilvl w:val="0"/>
          <w:numId w:val="1"/>
        </w:numPr>
        <w:tabs>
          <w:tab w:val="left" w:pos="818"/>
        </w:tabs>
        <w:ind w:left="818"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6423DFCB" w14:textId="77777777" w:rsidR="00DA33C8" w:rsidRDefault="00FD4718">
      <w:pPr>
        <w:pStyle w:val="a4"/>
        <w:numPr>
          <w:ilvl w:val="0"/>
          <w:numId w:val="1"/>
        </w:numPr>
        <w:tabs>
          <w:tab w:val="left" w:pos="818"/>
        </w:tabs>
        <w:ind w:left="818"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4F4D6881" w14:textId="77777777" w:rsidR="00DA33C8" w:rsidRDefault="00FD4718">
      <w:pPr>
        <w:pStyle w:val="a4"/>
        <w:numPr>
          <w:ilvl w:val="0"/>
          <w:numId w:val="1"/>
        </w:numPr>
        <w:tabs>
          <w:tab w:val="left" w:pos="818"/>
        </w:tabs>
        <w:ind w:left="818"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67AEFD12" w14:textId="77777777" w:rsidR="00DA33C8" w:rsidRDefault="00FD4718">
      <w:pPr>
        <w:pStyle w:val="a4"/>
        <w:numPr>
          <w:ilvl w:val="0"/>
          <w:numId w:val="1"/>
        </w:numPr>
        <w:tabs>
          <w:tab w:val="left" w:pos="819"/>
        </w:tabs>
        <w:spacing w:before="149"/>
        <w:ind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3F2F7E12" w14:textId="77777777" w:rsidR="00DA33C8" w:rsidRDefault="00FD4718">
      <w:pPr>
        <w:pStyle w:val="a4"/>
        <w:numPr>
          <w:ilvl w:val="0"/>
          <w:numId w:val="1"/>
        </w:numPr>
        <w:tabs>
          <w:tab w:val="left" w:pos="819"/>
        </w:tabs>
        <w:ind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1C044CE9" w14:textId="77777777" w:rsidR="00DA33C8" w:rsidRDefault="00FD4718">
      <w:pPr>
        <w:pStyle w:val="a4"/>
        <w:numPr>
          <w:ilvl w:val="0"/>
          <w:numId w:val="1"/>
        </w:numPr>
        <w:tabs>
          <w:tab w:val="left" w:pos="819"/>
        </w:tabs>
        <w:ind w:hanging="35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</w:t>
      </w:r>
    </w:p>
    <w:p w14:paraId="6C074E59" w14:textId="77777777" w:rsidR="00DA33C8" w:rsidRDefault="00DA33C8">
      <w:pPr>
        <w:pStyle w:val="a4"/>
        <w:rPr>
          <w:sz w:val="24"/>
        </w:rPr>
        <w:sectPr w:rsidR="00DA33C8">
          <w:type w:val="continuous"/>
          <w:pgSz w:w="11910" w:h="16840"/>
          <w:pgMar w:top="120" w:right="992" w:bottom="520" w:left="1133" w:header="0" w:footer="325" w:gutter="0"/>
          <w:cols w:num="2" w:space="720" w:equalWidth="0">
            <w:col w:w="4005" w:space="410"/>
            <w:col w:w="5370"/>
          </w:cols>
        </w:sectPr>
      </w:pPr>
    </w:p>
    <w:p w14:paraId="6F55A603" w14:textId="77777777" w:rsidR="00DA33C8" w:rsidRDefault="00DA33C8">
      <w:pPr>
        <w:pStyle w:val="a3"/>
      </w:pPr>
    </w:p>
    <w:p w14:paraId="43CEC0B1" w14:textId="77777777" w:rsidR="00DA33C8" w:rsidRDefault="00DA33C8">
      <w:pPr>
        <w:pStyle w:val="a3"/>
      </w:pPr>
    </w:p>
    <w:p w14:paraId="6DC32D06" w14:textId="77777777" w:rsidR="00DA33C8" w:rsidRDefault="00DA33C8">
      <w:pPr>
        <w:pStyle w:val="a3"/>
      </w:pPr>
    </w:p>
    <w:p w14:paraId="73A34081" w14:textId="77777777" w:rsidR="00DA33C8" w:rsidRDefault="00DA33C8">
      <w:pPr>
        <w:pStyle w:val="a3"/>
      </w:pPr>
    </w:p>
    <w:p w14:paraId="58EE827B" w14:textId="77777777" w:rsidR="00DA33C8" w:rsidRDefault="00DA33C8">
      <w:pPr>
        <w:pStyle w:val="a3"/>
      </w:pPr>
    </w:p>
    <w:p w14:paraId="51109EFF" w14:textId="77777777" w:rsidR="00DA33C8" w:rsidRDefault="00DA33C8">
      <w:pPr>
        <w:pStyle w:val="a3"/>
      </w:pPr>
    </w:p>
    <w:p w14:paraId="05B06F36" w14:textId="77777777" w:rsidR="00DA33C8" w:rsidRDefault="00DA33C8">
      <w:pPr>
        <w:pStyle w:val="a3"/>
        <w:spacing w:before="108"/>
      </w:pPr>
    </w:p>
    <w:p w14:paraId="5CA72489" w14:textId="77777777" w:rsidR="00DA33C8" w:rsidRDefault="00FD4718">
      <w:pPr>
        <w:pStyle w:val="a3"/>
        <w:ind w:right="590"/>
        <w:jc w:val="right"/>
      </w:pPr>
      <w:r>
        <w:rPr>
          <w:color w:val="231F20"/>
          <w:spacing w:val="-2"/>
        </w:rPr>
        <w:t>……../…….../2025</w:t>
      </w:r>
    </w:p>
    <w:p w14:paraId="13318546" w14:textId="77777777" w:rsidR="00DA33C8" w:rsidRDefault="00FD4718">
      <w:pPr>
        <w:pStyle w:val="a3"/>
        <w:spacing w:before="292" w:line="720" w:lineRule="auto"/>
        <w:ind w:left="8012" w:right="591" w:hanging="272"/>
        <w:jc w:val="right"/>
      </w:pPr>
      <w:r>
        <w:rPr>
          <w:color w:val="231F20"/>
        </w:rPr>
        <w:t>Ο/Η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ΑΙΤ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……….. </w:t>
      </w:r>
      <w:r>
        <w:rPr>
          <w:color w:val="231F20"/>
          <w:spacing w:val="-2"/>
        </w:rPr>
        <w:t>(Υπογραφή)</w:t>
      </w:r>
    </w:p>
    <w:sectPr w:rsidR="00DA33C8">
      <w:type w:val="continuous"/>
      <w:pgSz w:w="11910" w:h="16840"/>
      <w:pgMar w:top="120" w:right="992" w:bottom="520" w:left="1133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D9A7" w14:textId="77777777" w:rsidR="007775C6" w:rsidRDefault="00FD4718">
      <w:r>
        <w:separator/>
      </w:r>
    </w:p>
  </w:endnote>
  <w:endnote w:type="continuationSeparator" w:id="0">
    <w:p w14:paraId="4F57D2DE" w14:textId="77777777" w:rsidR="007775C6" w:rsidRDefault="00FD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D185" w14:textId="77777777" w:rsidR="00DA33C8" w:rsidRDefault="00FD471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60F2AC1D" wp14:editId="58C1AC33">
              <wp:simplePos x="0" y="0"/>
              <wp:positionH relativeFrom="page">
                <wp:posOffset>6402908</wp:posOffset>
              </wp:positionH>
              <wp:positionV relativeFrom="page">
                <wp:posOffset>10347275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80E4D" w14:textId="45636057" w:rsidR="00DA33C8" w:rsidRDefault="00DA33C8">
                          <w:pPr>
                            <w:pStyle w:val="a3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2AC1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4.15pt;margin-top:814.75pt;width:14.25pt;height:14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BeDzYs4gAAAA8BAAAPAAAAAAAAAAAAAAAAAAAEAABkcnMvZG93bnJldi54bWxQ&#10;SwUGAAAAAAQABADzAAAADwUAAAAA&#10;" filled="f" stroked="f">
              <v:textbox inset="0,0,0,0">
                <w:txbxContent>
                  <w:p w14:paraId="18F80E4D" w14:textId="45636057" w:rsidR="00DA33C8" w:rsidRDefault="00DA33C8">
                    <w:pPr>
                      <w:pStyle w:val="a3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7850" w14:textId="77777777" w:rsidR="007775C6" w:rsidRDefault="00FD4718">
      <w:r>
        <w:separator/>
      </w:r>
    </w:p>
  </w:footnote>
  <w:footnote w:type="continuationSeparator" w:id="0">
    <w:p w14:paraId="4AE7E22D" w14:textId="77777777" w:rsidR="007775C6" w:rsidRDefault="00FD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57EBB"/>
    <w:multiLevelType w:val="hybridMultilevel"/>
    <w:tmpl w:val="1B641206"/>
    <w:lvl w:ilvl="0" w:tplc="E97E49C8">
      <w:start w:val="1"/>
      <w:numFmt w:val="decimal"/>
      <w:lvlText w:val="%1."/>
      <w:lvlJc w:val="left"/>
      <w:pPr>
        <w:ind w:left="81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l-GR" w:eastAsia="en-US" w:bidi="ar-SA"/>
      </w:rPr>
    </w:lvl>
    <w:lvl w:ilvl="1" w:tplc="06A406CE">
      <w:numFmt w:val="bullet"/>
      <w:lvlText w:val="•"/>
      <w:lvlJc w:val="left"/>
      <w:pPr>
        <w:ind w:left="1274" w:hanging="360"/>
      </w:pPr>
      <w:rPr>
        <w:rFonts w:hint="default"/>
        <w:lang w:val="el-GR" w:eastAsia="en-US" w:bidi="ar-SA"/>
      </w:rPr>
    </w:lvl>
    <w:lvl w:ilvl="2" w:tplc="5162704E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3" w:tplc="037AE276">
      <w:numFmt w:val="bullet"/>
      <w:lvlText w:val="•"/>
      <w:lvlJc w:val="left"/>
      <w:pPr>
        <w:ind w:left="2183" w:hanging="360"/>
      </w:pPr>
      <w:rPr>
        <w:rFonts w:hint="default"/>
        <w:lang w:val="el-GR" w:eastAsia="en-US" w:bidi="ar-SA"/>
      </w:rPr>
    </w:lvl>
    <w:lvl w:ilvl="4" w:tplc="835CE0EA">
      <w:numFmt w:val="bullet"/>
      <w:lvlText w:val="•"/>
      <w:lvlJc w:val="left"/>
      <w:pPr>
        <w:ind w:left="2637" w:hanging="360"/>
      </w:pPr>
      <w:rPr>
        <w:rFonts w:hint="default"/>
        <w:lang w:val="el-GR" w:eastAsia="en-US" w:bidi="ar-SA"/>
      </w:rPr>
    </w:lvl>
    <w:lvl w:ilvl="5" w:tplc="322AC2EE">
      <w:numFmt w:val="bullet"/>
      <w:lvlText w:val="•"/>
      <w:lvlJc w:val="left"/>
      <w:pPr>
        <w:ind w:left="3092" w:hanging="360"/>
      </w:pPr>
      <w:rPr>
        <w:rFonts w:hint="default"/>
        <w:lang w:val="el-GR" w:eastAsia="en-US" w:bidi="ar-SA"/>
      </w:rPr>
    </w:lvl>
    <w:lvl w:ilvl="6" w:tplc="CB18EDFA">
      <w:numFmt w:val="bullet"/>
      <w:lvlText w:val="•"/>
      <w:lvlJc w:val="left"/>
      <w:pPr>
        <w:ind w:left="3546" w:hanging="360"/>
      </w:pPr>
      <w:rPr>
        <w:rFonts w:hint="default"/>
        <w:lang w:val="el-GR" w:eastAsia="en-US" w:bidi="ar-SA"/>
      </w:rPr>
    </w:lvl>
    <w:lvl w:ilvl="7" w:tplc="2C94ACD2">
      <w:numFmt w:val="bullet"/>
      <w:lvlText w:val="•"/>
      <w:lvlJc w:val="left"/>
      <w:pPr>
        <w:ind w:left="4001" w:hanging="360"/>
      </w:pPr>
      <w:rPr>
        <w:rFonts w:hint="default"/>
        <w:lang w:val="el-GR" w:eastAsia="en-US" w:bidi="ar-SA"/>
      </w:rPr>
    </w:lvl>
    <w:lvl w:ilvl="8" w:tplc="84C84B14">
      <w:numFmt w:val="bullet"/>
      <w:lvlText w:val="•"/>
      <w:lvlJc w:val="left"/>
      <w:pPr>
        <w:ind w:left="4455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C8"/>
    <w:rsid w:val="000034B3"/>
    <w:rsid w:val="007775C6"/>
    <w:rsid w:val="00DA33C8"/>
    <w:rsid w:val="00EE7B70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62F76"/>
  <w15:docId w15:val="{2BE07F4A-FEFC-4EB7-BA60-3C5A3BF2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6"/>
      <w:ind w:left="818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E7B7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E7B70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EE7B7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E7B70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ada_ksenagoi_7.25.pdf</dc:title>
  <dc:creator>Ελένη Νικολάου</dc:creator>
  <cp:lastModifiedBy>Maria Partali</cp:lastModifiedBy>
  <cp:revision>4</cp:revision>
  <dcterms:created xsi:type="dcterms:W3CDTF">2025-09-01T07:55:00Z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Acrobat Distiller 11.0 (Windows)</vt:lpwstr>
  </property>
</Properties>
</file>