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FB" w:rsidRDefault="006730FB">
      <w:pPr>
        <w:spacing w:before="8" w:line="160" w:lineRule="exact"/>
        <w:rPr>
          <w:sz w:val="16"/>
          <w:szCs w:val="16"/>
        </w:rPr>
      </w:pPr>
    </w:p>
    <w:p w:rsidR="006730FB" w:rsidRDefault="006730FB">
      <w:pPr>
        <w:spacing w:line="200" w:lineRule="exact"/>
      </w:pPr>
    </w:p>
    <w:p w:rsidR="006730FB" w:rsidRDefault="006730FB">
      <w:pPr>
        <w:spacing w:line="200" w:lineRule="exact"/>
      </w:pPr>
    </w:p>
    <w:p w:rsidR="002A0E75" w:rsidRDefault="002A0E75" w:rsidP="00170C49">
      <w:pPr>
        <w:spacing w:before="9"/>
        <w:rPr>
          <w:rFonts w:ascii="Arial" w:eastAsia="Arial" w:hAnsi="Arial" w:cs="Arial"/>
          <w:b/>
          <w:sz w:val="40"/>
          <w:szCs w:val="40"/>
        </w:rPr>
      </w:pPr>
    </w:p>
    <w:p w:rsidR="006730FB" w:rsidRDefault="00607BCB">
      <w:pPr>
        <w:spacing w:before="9"/>
        <w:ind w:left="1795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Eras</w:t>
      </w:r>
      <w:r>
        <w:rPr>
          <w:rFonts w:ascii="Arial" w:eastAsia="Arial" w:hAnsi="Arial" w:cs="Arial"/>
          <w:b/>
          <w:spacing w:val="-1"/>
          <w:sz w:val="40"/>
          <w:szCs w:val="40"/>
        </w:rPr>
        <w:t>m</w:t>
      </w:r>
      <w:r>
        <w:rPr>
          <w:rFonts w:ascii="Arial" w:eastAsia="Arial" w:hAnsi="Arial" w:cs="Arial"/>
          <w:b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sz w:val="40"/>
          <w:szCs w:val="40"/>
        </w:rPr>
        <w:t>+ S</w:t>
      </w:r>
      <w:r>
        <w:rPr>
          <w:rFonts w:ascii="Arial" w:eastAsia="Arial" w:hAnsi="Arial" w:cs="Arial"/>
          <w:b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sz w:val="40"/>
          <w:szCs w:val="40"/>
        </w:rPr>
        <w:t>udent T</w:t>
      </w:r>
      <w:r>
        <w:rPr>
          <w:rFonts w:ascii="Arial" w:eastAsia="Arial" w:hAnsi="Arial" w:cs="Arial"/>
          <w:b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sz w:val="40"/>
          <w:szCs w:val="40"/>
        </w:rPr>
        <w:t>ain</w:t>
      </w:r>
      <w:r>
        <w:rPr>
          <w:rFonts w:ascii="Arial" w:eastAsia="Arial" w:hAnsi="Arial" w:cs="Arial"/>
          <w:b/>
          <w:spacing w:val="-3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eship</w:t>
      </w:r>
    </w:p>
    <w:p w:rsidR="006730FB" w:rsidRDefault="006730FB">
      <w:pPr>
        <w:spacing w:before="7" w:line="100" w:lineRule="exact"/>
        <w:rPr>
          <w:sz w:val="10"/>
          <w:szCs w:val="10"/>
        </w:rPr>
      </w:pPr>
    </w:p>
    <w:p w:rsidR="006730FB" w:rsidRDefault="006730FB">
      <w:pPr>
        <w:spacing w:line="200" w:lineRule="exact"/>
      </w:pPr>
    </w:p>
    <w:p w:rsidR="006730FB" w:rsidRDefault="006730FB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661"/>
      </w:tblGrid>
      <w:tr w:rsidR="006730FB">
        <w:trPr>
          <w:trHeight w:hRule="exact" w:val="593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730FB" w:rsidRDefault="00607BCB">
            <w:pPr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OYER</w:t>
            </w:r>
            <w:r>
              <w:rPr>
                <w:rFonts w:ascii="Calibri" w:eastAsia="Calibri" w:hAnsi="Calibri" w:cs="Calibri"/>
                <w:b/>
                <w:spacing w:val="6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INFOR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ATION</w:t>
            </w:r>
          </w:p>
        </w:tc>
      </w:tr>
      <w:tr w:rsidR="006730FB">
        <w:trPr>
          <w:trHeight w:hRule="exact" w:val="1249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ame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isati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43751">
            <w:pPr>
              <w:spacing w:before="1" w:line="240" w:lineRule="exact"/>
              <w:ind w:left="64" w:right="2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İSTANBUL ŞEHİR UNIVERSITY</w:t>
            </w:r>
          </w:p>
          <w:p w:rsidR="006730FB" w:rsidRDefault="006730FB">
            <w:pPr>
              <w:spacing w:before="18" w:line="220" w:lineRule="exact"/>
              <w:rPr>
                <w:sz w:val="22"/>
                <w:szCs w:val="22"/>
              </w:rPr>
            </w:pPr>
          </w:p>
          <w:p w:rsidR="006730FB" w:rsidRPr="002A0E75" w:rsidRDefault="00607BCB" w:rsidP="002A0E75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 xml:space="preserve"> Relations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</w:p>
        </w:tc>
      </w:tr>
      <w:tr w:rsidR="006730FB">
        <w:trPr>
          <w:trHeight w:hRule="exact" w:val="504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ess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proofErr w:type="spellEnd"/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st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43751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Kuşbakışı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Caddesi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No:27 34662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Altunizade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Üsküdar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İstanbul Turkey </w:t>
            </w:r>
          </w:p>
        </w:tc>
      </w:tr>
      <w:tr w:rsidR="006730FB">
        <w:trPr>
          <w:trHeight w:hRule="exact" w:val="50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+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>90 44 44 0 34</w:t>
            </w:r>
          </w:p>
        </w:tc>
      </w:tr>
      <w:tr w:rsidR="006730FB">
        <w:trPr>
          <w:trHeight w:hRule="exact" w:val="504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Fax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+90 216 474 5353 </w:t>
            </w:r>
          </w:p>
        </w:tc>
      </w:tr>
      <w:tr w:rsidR="006730FB">
        <w:trPr>
          <w:trHeight w:hRule="exact" w:val="50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43751" w:rsidP="008677AC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t xml:space="preserve"> </w:t>
            </w:r>
            <w:hyperlink r:id="rId7" w:history="1">
              <w:r w:rsidR="003D0005" w:rsidRPr="00FE68C9">
                <w:rPr>
                  <w:rStyle w:val="Kpr"/>
                  <w:rFonts w:ascii="Arial" w:eastAsia="Arial" w:hAnsi="Arial" w:cs="Arial"/>
                  <w:sz w:val="22"/>
                  <w:szCs w:val="22"/>
                </w:rPr>
                <w:t>erasmus@sehir.edu.tr</w:t>
              </w:r>
            </w:hyperlink>
            <w:r w:rsidR="003D000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730FB">
        <w:trPr>
          <w:trHeight w:hRule="exact" w:val="504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eb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 w:rsidP="00A43751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22"/>
                <w:szCs w:val="22"/>
                <w:u w:val="single" w:color="0000FF"/>
              </w:rPr>
              <w:t>ww</w:t>
            </w:r>
            <w:r>
              <w:rPr>
                <w:rFonts w:ascii="Arial" w:eastAsia="Arial" w:hAnsi="Arial" w:cs="Arial"/>
                <w:color w:val="0000FF"/>
                <w:spacing w:val="-3"/>
                <w:sz w:val="22"/>
                <w:szCs w:val="22"/>
                <w:u w:val="single" w:color="0000FF"/>
              </w:rPr>
              <w:t>w</w:t>
            </w:r>
            <w:r>
              <w:rPr>
                <w:rFonts w:ascii="Arial" w:eastAsia="Arial" w:hAnsi="Arial" w:cs="Arial"/>
                <w:color w:val="0000FF"/>
                <w:spacing w:val="1"/>
                <w:sz w:val="22"/>
                <w:szCs w:val="22"/>
                <w:u w:val="single" w:color="0000FF"/>
              </w:rPr>
              <w:t>.</w:t>
            </w:r>
            <w:r w:rsidR="00A43751">
              <w:rPr>
                <w:rFonts w:ascii="Arial" w:eastAsia="Arial" w:hAnsi="Arial" w:cs="Arial"/>
                <w:color w:val="0000FF"/>
                <w:sz w:val="22"/>
                <w:szCs w:val="22"/>
                <w:u w:val="single" w:color="0000FF"/>
              </w:rPr>
              <w:t>sehir</w:t>
            </w:r>
            <w:r w:rsidR="00A43751">
              <w:rPr>
                <w:rFonts w:ascii="Arial" w:eastAsia="Arial" w:hAnsi="Arial" w:cs="Arial"/>
                <w:color w:val="0000FF"/>
                <w:spacing w:val="1"/>
                <w:sz w:val="22"/>
                <w:szCs w:val="22"/>
                <w:u w:val="single" w:color="0000FF"/>
              </w:rPr>
              <w:t>.edu.tr</w:t>
            </w:r>
          </w:p>
        </w:tc>
      </w:tr>
      <w:tr w:rsidR="006730FB">
        <w:trPr>
          <w:trHeight w:hRule="exact" w:val="504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umber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emp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Pr="00AA29DC" w:rsidRDefault="00EE4F47">
            <w:pPr>
              <w:spacing w:line="240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Cs w:val="16"/>
              </w:rPr>
              <w:t>7</w:t>
            </w:r>
          </w:p>
        </w:tc>
      </w:tr>
      <w:tr w:rsidR="006730FB" w:rsidTr="00AA29DC">
        <w:trPr>
          <w:trHeight w:hRule="exact" w:val="26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before="1" w:line="240" w:lineRule="exact"/>
              <w:ind w:left="64" w:right="25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 company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29DC" w:rsidRPr="00AA29DC" w:rsidRDefault="009D0DAE" w:rsidP="00AA29DC">
            <w:pPr>
              <w:rPr>
                <w:rFonts w:ascii="FrutigerConMedHT-Medium" w:hAnsi="FrutigerConMedHT-Medium" w:cs="FrutigerConMedHT-Medium"/>
                <w:sz w:val="16"/>
                <w:szCs w:val="16"/>
              </w:rPr>
            </w:pPr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İstanbul Şehir University (ŞEHİR) is a non-profit, state-recognized higher education institution established by the Foundation for Sciences and Arts (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Bilim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ve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Sanat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Vakfı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/ BSV) in 2008. Its founder BSV is a renowned NGO functioning for more than 30 years in the field of social sciences, organizing many international and national academic activities and free seminars in related areas. </w:t>
            </w:r>
            <w:r w:rsidR="00AA29DC"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İstanbul Şehir University is a leading university, making Turkey a center for attraction in the field of education both in its region and in the World. Within this context, the University has taken important steps in internationalization and created a multi-cultural atmosphere embracing the differences. As of 2014- 2015 Academic Year, the university has 447 international undergraduate students from 68 different countries and a wide range of student exchange </w:t>
            </w:r>
            <w:proofErr w:type="spellStart"/>
            <w:r w:rsidR="00AA29DC"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programmes</w:t>
            </w:r>
            <w:proofErr w:type="spellEnd"/>
            <w:r w:rsidR="00AA29DC"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in partner universities and placement opportunities abroad. </w:t>
            </w:r>
          </w:p>
          <w:p w:rsidR="009D0DAE" w:rsidRPr="00AA29DC" w:rsidRDefault="009D0DAE" w:rsidP="009D0DAE">
            <w:pPr>
              <w:autoSpaceDE w:val="0"/>
              <w:autoSpaceDN w:val="0"/>
              <w:adjustRightInd w:val="0"/>
              <w:rPr>
                <w:rFonts w:ascii="FrutigerConMedHT-Medium" w:hAnsi="FrutigerConMedHT-Medium" w:cs="FrutigerConMedHT-Medium"/>
                <w:sz w:val="16"/>
                <w:szCs w:val="16"/>
              </w:rPr>
            </w:pPr>
          </w:p>
          <w:p w:rsidR="00AA29DC" w:rsidRPr="00AA29DC" w:rsidRDefault="00AA29DC" w:rsidP="009D0DAE">
            <w:pPr>
              <w:autoSpaceDE w:val="0"/>
              <w:autoSpaceDN w:val="0"/>
              <w:adjustRightInd w:val="0"/>
              <w:rPr>
                <w:rFonts w:ascii="FrutigerConMedHT-Medium" w:hAnsi="FrutigerConMedHT-Medium" w:cs="FrutigerConMedHT-Medium"/>
                <w:sz w:val="16"/>
                <w:szCs w:val="16"/>
              </w:rPr>
            </w:pPr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There are three campuses in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Altunizade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, East, West and South.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Altunizade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Campuses are at the center of the main transportation artery, at walking distance to bus and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metrobus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stations and at the Anatolian Side exit of </w:t>
            </w:r>
            <w:proofErr w:type="spellStart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>Bosphorus</w:t>
            </w:r>
            <w:proofErr w:type="spellEnd"/>
            <w:r w:rsidRPr="00AA29DC">
              <w:rPr>
                <w:rFonts w:ascii="FrutigerConMedHT-Medium" w:hAnsi="FrutigerConMedHT-Medium" w:cs="FrutigerConMedHT-Medium"/>
                <w:sz w:val="16"/>
                <w:szCs w:val="16"/>
              </w:rPr>
              <w:t xml:space="preserve"> Bridge.</w:t>
            </w:r>
          </w:p>
          <w:p w:rsidR="006730FB" w:rsidRPr="00AA29DC" w:rsidRDefault="006730FB">
            <w:pPr>
              <w:spacing w:before="13" w:line="255" w:lineRule="auto"/>
              <w:ind w:left="64" w:right="2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730FB">
        <w:trPr>
          <w:trHeight w:hRule="exact" w:val="470"/>
        </w:trPr>
        <w:tc>
          <w:tcPr>
            <w:tcW w:w="929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730FB" w:rsidRDefault="00607BCB">
            <w:pPr>
              <w:spacing w:before="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DETAI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</w:t>
            </w:r>
          </w:p>
        </w:tc>
      </w:tr>
      <w:tr w:rsidR="006730FB">
        <w:trPr>
          <w:trHeight w:hRule="exact" w:val="713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act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son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  <w:p w:rsidR="006730FB" w:rsidRDefault="00607BCB">
            <w:pPr>
              <w:spacing w:before="40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EE4F47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Gülden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Bulut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</w:p>
        </w:tc>
      </w:tr>
      <w:tr w:rsidR="006730FB">
        <w:trPr>
          <w:trHeight w:hRule="exact" w:val="711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and</w:t>
            </w:r>
          </w:p>
          <w:p w:rsidR="006730FB" w:rsidRDefault="00607BCB">
            <w:pPr>
              <w:spacing w:before="38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/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j</w:t>
            </w:r>
            <w:r>
              <w:rPr>
                <w:rFonts w:ascii="Arial" w:eastAsia="Arial" w:hAnsi="Arial" w:cs="Arial"/>
                <w:sz w:val="22"/>
                <w:szCs w:val="22"/>
              </w:rPr>
              <w:t>ob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43751" w:rsidP="00EE4F47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International Relations Office/ </w:t>
            </w:r>
            <w:r w:rsidR="00EE4F47">
              <w:rPr>
                <w:rFonts w:ascii="Arial" w:eastAsia="Arial" w:hAnsi="Arial" w:cs="Arial"/>
                <w:spacing w:val="-1"/>
                <w:sz w:val="22"/>
                <w:szCs w:val="22"/>
              </w:rPr>
              <w:t>Specialist</w:t>
            </w:r>
          </w:p>
        </w:tc>
      </w:tr>
      <w:tr w:rsidR="006730FB">
        <w:trPr>
          <w:trHeight w:hRule="exact" w:val="42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ect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A29DC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+904444034 </w:t>
            </w:r>
          </w:p>
        </w:tc>
      </w:tr>
      <w:tr w:rsidR="006730FB">
        <w:trPr>
          <w:trHeight w:hRule="exact" w:val="4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-m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dr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F92396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hyperlink r:id="rId8" w:history="1">
              <w:r w:rsidR="00A43751" w:rsidRPr="00D3432D">
                <w:rPr>
                  <w:rStyle w:val="Kpr"/>
                  <w:rFonts w:ascii="Arial" w:eastAsia="Arial" w:hAnsi="Arial" w:cs="Arial"/>
                  <w:sz w:val="22"/>
                  <w:szCs w:val="22"/>
                </w:rPr>
                <w:t>erasmus@sehir.edu.tr</w:t>
              </w:r>
            </w:hyperlink>
            <w:r w:rsidR="00A4375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730FB">
        <w:trPr>
          <w:trHeight w:hRule="exact" w:val="473"/>
        </w:trPr>
        <w:tc>
          <w:tcPr>
            <w:tcW w:w="929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730FB" w:rsidRDefault="00607BCB">
            <w:pPr>
              <w:spacing w:before="4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Ap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oc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e</w:t>
            </w:r>
          </w:p>
        </w:tc>
      </w:tr>
      <w:tr w:rsidR="006730FB">
        <w:trPr>
          <w:trHeight w:hRule="exact" w:val="71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 w:right="-3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 app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</w:p>
          <w:p w:rsidR="006730FB" w:rsidRDefault="00607BCB">
            <w:pPr>
              <w:spacing w:before="37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act 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>s)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A29DC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International Relations Office </w:t>
            </w:r>
          </w:p>
          <w:p w:rsidR="00AA29DC" w:rsidRDefault="00F92396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hyperlink r:id="rId9" w:history="1">
              <w:r w:rsidR="00AA29DC" w:rsidRPr="00C3483A">
                <w:rPr>
                  <w:rStyle w:val="Kpr"/>
                  <w:rFonts w:ascii="Arial" w:eastAsia="Arial" w:hAnsi="Arial" w:cs="Arial"/>
                  <w:sz w:val="22"/>
                  <w:szCs w:val="22"/>
                </w:rPr>
                <w:t>erasmus@sehir.edu.tr</w:t>
              </w:r>
            </w:hyperlink>
            <w:r w:rsidR="00AA29DC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730FB">
        <w:trPr>
          <w:trHeight w:hRule="exact" w:val="42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8677AC" w:rsidP="008677AC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 June 2017</w:t>
            </w:r>
            <w:bookmarkStart w:id="0" w:name="_GoBack"/>
            <w:bookmarkEnd w:id="0"/>
          </w:p>
        </w:tc>
      </w:tr>
      <w:tr w:rsidR="006730FB">
        <w:trPr>
          <w:trHeight w:hRule="exact" w:val="4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pli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se send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 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oti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 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by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ema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</w:p>
        </w:tc>
      </w:tr>
      <w:tr w:rsidR="006730FB">
        <w:trPr>
          <w:trHeight w:hRule="exact" w:val="44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730FB"/>
        </w:tc>
      </w:tr>
    </w:tbl>
    <w:p w:rsidR="006730FB" w:rsidRDefault="006730FB">
      <w:pPr>
        <w:sectPr w:rsidR="006730FB" w:rsidSect="00AA29DC">
          <w:headerReference w:type="default" r:id="rId10"/>
          <w:pgSz w:w="11920" w:h="16840"/>
          <w:pgMar w:top="851" w:right="1180" w:bottom="280" w:left="1220" w:header="708" w:footer="708" w:gutter="0"/>
          <w:cols w:space="708"/>
        </w:sectPr>
      </w:pPr>
    </w:p>
    <w:p w:rsidR="006730FB" w:rsidRDefault="006730FB">
      <w:pPr>
        <w:spacing w:before="6" w:line="8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661"/>
      </w:tblGrid>
      <w:tr w:rsidR="006730FB">
        <w:trPr>
          <w:trHeight w:hRule="exact" w:val="749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730FB" w:rsidRDefault="006730FB">
            <w:pPr>
              <w:spacing w:before="15" w:line="260" w:lineRule="exact"/>
              <w:rPr>
                <w:sz w:val="26"/>
                <w:szCs w:val="26"/>
              </w:rPr>
            </w:pPr>
          </w:p>
          <w:p w:rsidR="006730FB" w:rsidRDefault="00607BCB">
            <w:pPr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ACEMENT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INFO</w:t>
            </w:r>
            <w:r>
              <w:rPr>
                <w:rFonts w:ascii="Calibri" w:eastAsia="Calibri" w:hAnsi="Calibri" w:cs="Calibri"/>
                <w:b/>
                <w:spacing w:val="-2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MATI</w:t>
            </w:r>
            <w:r>
              <w:rPr>
                <w:rFonts w:ascii="Calibri" w:eastAsia="Calibri" w:hAnsi="Calibri" w:cs="Calibri"/>
                <w:b/>
                <w:spacing w:val="-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N</w:t>
            </w:r>
          </w:p>
        </w:tc>
      </w:tr>
      <w:tr w:rsidR="006730FB">
        <w:trPr>
          <w:trHeight w:hRule="exact" w:val="4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ar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 / 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ncti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>Erasmus Program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="00A43751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="00A43751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A43751"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>erna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>ti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>ona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 xml:space="preserve">l Relations </w:t>
            </w:r>
            <w:r w:rsidR="00A43751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>f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>f</w:t>
            </w:r>
            <w:r w:rsidR="00A43751"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 w:rsidR="00A43751"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 w:rsidR="00A43751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  <w:p w:rsidR="00A43751" w:rsidRDefault="00A43751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</w:p>
          <w:p w:rsidR="00A43751" w:rsidRDefault="00A43751" w:rsidP="00A43751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30FB" w:rsidTr="00AA29DC">
        <w:trPr>
          <w:trHeight w:hRule="exact" w:val="2434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escri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A29DC" w:rsidP="00AA29DC">
            <w:pPr>
              <w:spacing w:line="240" w:lineRule="exact"/>
              <w:ind w:left="64" w:right="29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670BB5">
              <w:rPr>
                <w:rFonts w:ascii="Arial" w:eastAsia="Arial" w:hAnsi="Arial" w:cs="Arial"/>
                <w:spacing w:val="4"/>
                <w:sz w:val="22"/>
                <w:szCs w:val="22"/>
              </w:rPr>
              <w:t>main</w:t>
            </w:r>
            <w:r w:rsidR="00670B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70BB5">
              <w:rPr>
                <w:rFonts w:ascii="Arial" w:eastAsia="Arial" w:hAnsi="Arial" w:cs="Arial"/>
                <w:spacing w:val="7"/>
                <w:sz w:val="22"/>
                <w:szCs w:val="22"/>
              </w:rPr>
              <w:t>duties</w:t>
            </w:r>
            <w:r w:rsidR="00670BB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="00670BB5">
              <w:rPr>
                <w:rFonts w:ascii="Arial" w:eastAsia="Arial" w:hAnsi="Arial" w:cs="Arial"/>
                <w:spacing w:val="7"/>
                <w:sz w:val="22"/>
                <w:szCs w:val="22"/>
              </w:rPr>
              <w:t>of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1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607BCB">
              <w:rPr>
                <w:rFonts w:ascii="Arial" w:eastAsia="Arial" w:hAnsi="Arial" w:cs="Arial"/>
                <w:spacing w:val="-4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gramEnd"/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0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607BCB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="00607BCB">
              <w:rPr>
                <w:rFonts w:ascii="Arial" w:eastAsia="Arial" w:hAnsi="Arial" w:cs="Arial"/>
                <w:spacing w:val="7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ass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ng </w:t>
            </w:r>
            <w:r w:rsidR="00607BCB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for Erasmus+ program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potential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would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ass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st</w:t>
            </w:r>
            <w:proofErr w:type="gramEnd"/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he 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="00607BCB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  a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d  a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tr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ati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f s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ch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607BCB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h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he</w:t>
            </w:r>
            <w:r w:rsidR="00607BCB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us+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 xml:space="preserve">m </w:t>
            </w:r>
            <w:r w:rsidR="00607BCB"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or</w:t>
            </w:r>
            <w:r w:rsidR="00607BCB"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nc</w:t>
            </w:r>
            <w:r w:rsidR="00607BCB"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607BCB">
              <w:rPr>
                <w:rFonts w:ascii="Arial" w:eastAsia="Arial" w:hAnsi="Arial" w:cs="Arial"/>
                <w:spacing w:val="6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d o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ut</w:t>
            </w:r>
            <w:r w:rsidR="00607BCB"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ng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="00607BCB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="00607BCB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="00607BCB"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 w:rsidR="00607BCB"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 w:rsidR="00607BCB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730FB" w:rsidRDefault="006730FB">
            <w:pPr>
              <w:spacing w:line="120" w:lineRule="exact"/>
              <w:rPr>
                <w:sz w:val="12"/>
                <w:szCs w:val="12"/>
              </w:rPr>
            </w:pPr>
          </w:p>
          <w:p w:rsidR="006730FB" w:rsidRDefault="00607BCB">
            <w:pPr>
              <w:spacing w:line="277" w:lineRule="auto"/>
              <w:ind w:left="64" w:right="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some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ated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ks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="00AA29DC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exchange programs. </w:t>
            </w:r>
          </w:p>
          <w:p w:rsidR="006730FB" w:rsidRDefault="006730FB">
            <w:pPr>
              <w:spacing w:before="9" w:line="100" w:lineRule="exact"/>
              <w:rPr>
                <w:sz w:val="11"/>
                <w:szCs w:val="11"/>
              </w:rPr>
            </w:pPr>
          </w:p>
          <w:p w:rsidR="006730FB" w:rsidRDefault="00607BCB">
            <w:pPr>
              <w:spacing w:line="275" w:lineRule="auto"/>
              <w:ind w:left="64" w:right="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z w:val="22"/>
                <w:szCs w:val="22"/>
              </w:rPr>
              <w:t>or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y 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ho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are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ork</w:t>
            </w: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ery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y 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 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ce en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  <w:tr w:rsidR="006730FB">
        <w:trPr>
          <w:trHeight w:hRule="exact" w:val="713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AA29DC">
            <w:pPr>
              <w:spacing w:before="37"/>
              <w:ind w:left="64"/>
              <w:rPr>
                <w:rFonts w:ascii="Arial" w:eastAsia="Arial" w:hAnsi="Arial" w:cs="Arial"/>
                <w:spacing w:val="-1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İstanbul Şehir Üniversitesi,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Kuşbakışı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Caddesi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No:27 34662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Altunizade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Üsküdar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Istanbul TURKEY</w:t>
            </w:r>
          </w:p>
          <w:p w:rsidR="00AA29DC" w:rsidRDefault="00AA29DC">
            <w:pPr>
              <w:spacing w:before="37"/>
              <w:ind w:left="64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730FB">
        <w:trPr>
          <w:trHeight w:hRule="exact" w:val="422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art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ate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8677AC" w:rsidP="008677AC">
            <w:pPr>
              <w:spacing w:line="240" w:lineRule="exact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 September  2017</w:t>
            </w:r>
          </w:p>
        </w:tc>
      </w:tr>
      <w:tr w:rsidR="006730FB">
        <w:trPr>
          <w:trHeight w:hRule="exact" w:val="4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ura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hs</w:t>
            </w:r>
          </w:p>
        </w:tc>
      </w:tr>
      <w:tr w:rsidR="006730FB">
        <w:trPr>
          <w:trHeight w:hRule="exact" w:val="42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5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s 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35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hrs</w:t>
            </w:r>
            <w:proofErr w:type="spellEnd"/>
          </w:p>
        </w:tc>
      </w:tr>
      <w:tr w:rsidR="006730FB" w:rsidTr="00AA29DC">
        <w:trPr>
          <w:trHeight w:hRule="exact" w:val="1446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ccom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</w:p>
          <w:p w:rsidR="006730FB" w:rsidRDefault="00607BCB">
            <w:pPr>
              <w:spacing w:before="40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ect)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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cc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e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  <w:p w:rsidR="006730FB" w:rsidRDefault="006730FB">
            <w:pPr>
              <w:spacing w:before="8" w:line="100" w:lineRule="exact"/>
              <w:rPr>
                <w:sz w:val="10"/>
                <w:szCs w:val="10"/>
              </w:rPr>
            </w:pPr>
          </w:p>
          <w:p w:rsidR="006730FB" w:rsidRDefault="00607BCB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S Mincho" w:eastAsia="MS Mincho" w:hAnsi="MS Mincho" w:cs="MS Mincho"/>
                <w:spacing w:val="7"/>
                <w:sz w:val="22"/>
                <w:szCs w:val="22"/>
              </w:rPr>
              <w:t>☑</w:t>
            </w:r>
            <w:r>
              <w:rPr>
                <w:rFonts w:ascii="Arial" w:eastAsia="Arial" w:hAnsi="Arial" w:cs="Arial"/>
                <w:spacing w:val="7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can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ass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</w:p>
          <w:p w:rsidR="006730FB" w:rsidRDefault="006730FB">
            <w:pPr>
              <w:spacing w:before="2" w:line="160" w:lineRule="exact"/>
              <w:rPr>
                <w:sz w:val="16"/>
                <w:szCs w:val="16"/>
              </w:rPr>
            </w:pPr>
          </w:p>
          <w:p w:rsidR="006730FB" w:rsidRDefault="00AA29DC">
            <w:pPr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MS Mincho" w:eastAsia="MS Mincho" w:hAnsi="MS Mincho" w:cs="MS Mincho"/>
                <w:spacing w:val="7"/>
                <w:sz w:val="22"/>
                <w:szCs w:val="22"/>
              </w:rPr>
              <w:t xml:space="preserve">☑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Financial Support for </w:t>
            </w:r>
            <w:r w:rsidR="00AD140C">
              <w:rPr>
                <w:rFonts w:ascii="Arial" w:eastAsia="Arial" w:hAnsi="Arial" w:cs="Arial"/>
                <w:spacing w:val="-1"/>
                <w:sz w:val="22"/>
                <w:szCs w:val="22"/>
              </w:rPr>
              <w:t>meal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will be provided.</w:t>
            </w:r>
            <w:r w:rsidR="00A13618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(26</w:t>
            </w:r>
            <w:r w:rsidR="002A0E75">
              <w:rPr>
                <w:rFonts w:ascii="Arial" w:eastAsia="Arial" w:hAnsi="Arial" w:cs="Arial"/>
                <w:spacing w:val="-1"/>
                <w:sz w:val="22"/>
                <w:szCs w:val="22"/>
              </w:rPr>
              <w:t>0 TL/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per month.) </w:t>
            </w:r>
          </w:p>
          <w:p w:rsidR="00AA29DC" w:rsidRPr="00AD140C" w:rsidRDefault="00AA29DC" w:rsidP="00AD140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730FB" w:rsidRDefault="006730FB">
      <w:pPr>
        <w:spacing w:line="200" w:lineRule="exact"/>
      </w:pPr>
    </w:p>
    <w:p w:rsidR="006730FB" w:rsidRDefault="006730FB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6661"/>
      </w:tblGrid>
      <w:tr w:rsidR="006730FB">
        <w:trPr>
          <w:trHeight w:hRule="exact" w:val="473"/>
        </w:trPr>
        <w:tc>
          <w:tcPr>
            <w:tcW w:w="929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EBEBE"/>
          </w:tcPr>
          <w:p w:rsidR="006730FB" w:rsidRDefault="00607BCB">
            <w:pPr>
              <w:spacing w:line="340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COM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ETENCE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SK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ILL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EX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PER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ENCE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REQ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IRE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  <w:sz w:val="28"/>
                <w:szCs w:val="28"/>
              </w:rPr>
              <w:t>ENTS</w:t>
            </w:r>
          </w:p>
        </w:tc>
      </w:tr>
      <w:tr w:rsidR="006730FB">
        <w:trPr>
          <w:trHeight w:hRule="exact" w:val="710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es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 of</w:t>
            </w:r>
          </w:p>
          <w:p w:rsidR="006730FB" w:rsidRDefault="00607BCB">
            <w:pPr>
              <w:spacing w:before="37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sh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h 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z w:val="22"/>
                <w:szCs w:val="22"/>
              </w:rPr>
              <w:t>en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bili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</w:p>
        </w:tc>
      </w:tr>
      <w:tr w:rsidR="006730FB">
        <w:trPr>
          <w:trHeight w:hRule="exact" w:val="713"/>
        </w:trPr>
        <w:tc>
          <w:tcPr>
            <w:tcW w:w="2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z w:val="22"/>
                <w:szCs w:val="22"/>
              </w:rPr>
              <w:t>ompu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el</w:t>
            </w:r>
          </w:p>
          <w:p w:rsidR="006730FB" w:rsidRDefault="00607BCB">
            <w:pPr>
              <w:spacing w:before="37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ill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ed</w:t>
            </w:r>
          </w:p>
        </w:tc>
        <w:tc>
          <w:tcPr>
            <w:tcW w:w="6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30FB" w:rsidRDefault="00607BCB">
            <w:pPr>
              <w:spacing w:line="240" w:lineRule="exact"/>
              <w:ind w:left="6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ce,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x</w:t>
            </w:r>
            <w:r>
              <w:rPr>
                <w:rFonts w:ascii="Arial" w:eastAsia="Arial" w:hAnsi="Arial" w:cs="Arial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er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utl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</w:p>
        </w:tc>
      </w:tr>
    </w:tbl>
    <w:p w:rsidR="00607BCB" w:rsidRDefault="00607BCB"/>
    <w:sectPr w:rsidR="00607BCB">
      <w:pgSz w:w="11920" w:h="16840"/>
      <w:pgMar w:top="1320" w:right="118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96" w:rsidRDefault="00F92396" w:rsidP="002A0E75">
      <w:r>
        <w:separator/>
      </w:r>
    </w:p>
  </w:endnote>
  <w:endnote w:type="continuationSeparator" w:id="0">
    <w:p w:rsidR="00F92396" w:rsidRDefault="00F92396" w:rsidP="002A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utigerConMedHT-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96" w:rsidRDefault="00F92396" w:rsidP="002A0E75">
      <w:r>
        <w:separator/>
      </w:r>
    </w:p>
  </w:footnote>
  <w:footnote w:type="continuationSeparator" w:id="0">
    <w:p w:rsidR="00F92396" w:rsidRDefault="00F92396" w:rsidP="002A0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E75" w:rsidRPr="002A0E75" w:rsidRDefault="002A0E75" w:rsidP="002A0E75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0EECC81C" wp14:editId="2CC586C2">
          <wp:simplePos x="0" y="0"/>
          <wp:positionH relativeFrom="margin">
            <wp:posOffset>2703830</wp:posOffset>
          </wp:positionH>
          <wp:positionV relativeFrom="margin">
            <wp:posOffset>-452755</wp:posOffset>
          </wp:positionV>
          <wp:extent cx="638175" cy="1088841"/>
          <wp:effectExtent l="0" t="0" r="0" b="0"/>
          <wp:wrapSquare wrapText="bothSides"/>
          <wp:docPr id="1" name="Resim 1" descr="https://upload.wikimedia.org/wikipedia/tr/5/56/%C4%B0stanbul_%C5%9Eehir_%C3%9Cniversitesi_logosu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tr/5/56/%C4%B0stanbul_%C5%9Eehir_%C3%9Cniversitesi_logosu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1088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22E6"/>
    <w:multiLevelType w:val="multilevel"/>
    <w:tmpl w:val="194CB998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237D69"/>
    <w:multiLevelType w:val="hybridMultilevel"/>
    <w:tmpl w:val="B392566E"/>
    <w:lvl w:ilvl="0" w:tplc="663C69D6">
      <w:start w:val="12"/>
      <w:numFmt w:val="bullet"/>
      <w:lvlText w:val="-"/>
      <w:lvlJc w:val="left"/>
      <w:pPr>
        <w:ind w:left="424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FB"/>
    <w:rsid w:val="00064B7B"/>
    <w:rsid w:val="00084155"/>
    <w:rsid w:val="00143386"/>
    <w:rsid w:val="00170C49"/>
    <w:rsid w:val="001B63AE"/>
    <w:rsid w:val="002A0E75"/>
    <w:rsid w:val="003D0005"/>
    <w:rsid w:val="003E3616"/>
    <w:rsid w:val="00525915"/>
    <w:rsid w:val="00607BCB"/>
    <w:rsid w:val="00670BB5"/>
    <w:rsid w:val="006730FB"/>
    <w:rsid w:val="008677AC"/>
    <w:rsid w:val="0087554A"/>
    <w:rsid w:val="009D0DAE"/>
    <w:rsid w:val="00A13618"/>
    <w:rsid w:val="00A17EEA"/>
    <w:rsid w:val="00A43751"/>
    <w:rsid w:val="00AA22DA"/>
    <w:rsid w:val="00AA29DC"/>
    <w:rsid w:val="00AD140C"/>
    <w:rsid w:val="00AD469F"/>
    <w:rsid w:val="00B95168"/>
    <w:rsid w:val="00DF5A7E"/>
    <w:rsid w:val="00EE4F47"/>
    <w:rsid w:val="00F92396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122D9B-3DCA-4232-9F41-A5C55118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A43751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A0E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A0E75"/>
  </w:style>
  <w:style w:type="paragraph" w:styleId="Altbilgi">
    <w:name w:val="footer"/>
    <w:basedOn w:val="Normal"/>
    <w:link w:val="AltbilgiChar"/>
    <w:uiPriority w:val="99"/>
    <w:unhideWhenUsed/>
    <w:rsid w:val="002A0E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A0E75"/>
  </w:style>
  <w:style w:type="paragraph" w:styleId="ListeParagraf">
    <w:name w:val="List Paragraph"/>
    <w:basedOn w:val="Normal"/>
    <w:uiPriority w:val="34"/>
    <w:qFormat/>
    <w:rsid w:val="00AD1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sehir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sehir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rasmus@sehir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Gulden Bulut</dc:creator>
  <cp:lastModifiedBy>Gulden Bulut</cp:lastModifiedBy>
  <cp:revision>2</cp:revision>
  <dcterms:created xsi:type="dcterms:W3CDTF">2017-03-31T07:46:00Z</dcterms:created>
  <dcterms:modified xsi:type="dcterms:W3CDTF">2017-03-31T07:46:00Z</dcterms:modified>
</cp:coreProperties>
</file>