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
        <w:gridCol w:w="1265"/>
        <w:gridCol w:w="972"/>
        <w:gridCol w:w="1638"/>
        <w:gridCol w:w="13"/>
        <w:gridCol w:w="369"/>
        <w:gridCol w:w="1038"/>
        <w:gridCol w:w="3073"/>
      </w:tblGrid>
      <w:tr w:rsidR="00321CB2" w:rsidRPr="0087716C" w:rsidTr="00011424">
        <w:tc>
          <w:tcPr>
            <w:tcW w:w="9215" w:type="dxa"/>
            <w:gridSpan w:val="8"/>
            <w:shd w:val="clear" w:color="auto" w:fill="548DD4"/>
          </w:tcPr>
          <w:p w:rsidR="00321CB2" w:rsidRPr="0087716C" w:rsidRDefault="00080678" w:rsidP="00080678">
            <w:pPr>
              <w:spacing w:before="240" w:after="0" w:line="240" w:lineRule="auto"/>
              <w:jc w:val="center"/>
              <w:rPr>
                <w:rFonts w:asciiTheme="minorHAnsi" w:hAnsiTheme="minorHAnsi" w:cs="Arial"/>
                <w:b/>
                <w:sz w:val="24"/>
                <w:szCs w:val="24"/>
                <w:u w:val="single"/>
                <w:lang w:val="en-GB"/>
              </w:rPr>
            </w:pPr>
            <w:r w:rsidRPr="0087716C">
              <w:rPr>
                <w:rFonts w:asciiTheme="minorHAnsi" w:hAnsiTheme="minorHAnsi" w:cs="Arial"/>
                <w:b/>
                <w:sz w:val="24"/>
                <w:szCs w:val="24"/>
                <w:u w:val="single"/>
                <w:lang w:val="en-GB"/>
              </w:rPr>
              <w:t>INSTITUTION/</w:t>
            </w:r>
            <w:r w:rsidR="00321CB2" w:rsidRPr="0087716C">
              <w:rPr>
                <w:rFonts w:asciiTheme="minorHAnsi" w:hAnsiTheme="minorHAnsi" w:cs="Arial"/>
                <w:b/>
                <w:sz w:val="24"/>
                <w:szCs w:val="24"/>
                <w:u w:val="single"/>
                <w:lang w:val="en-GB"/>
              </w:rPr>
              <w:t>CONTACT PERSON</w:t>
            </w:r>
            <w:r w:rsidR="00225C79" w:rsidRPr="0087716C">
              <w:rPr>
                <w:rFonts w:asciiTheme="minorHAnsi" w:hAnsiTheme="minorHAnsi" w:cs="Arial"/>
                <w:b/>
                <w:sz w:val="24"/>
                <w:szCs w:val="24"/>
                <w:u w:val="single"/>
                <w:lang w:val="en-GB"/>
              </w:rPr>
              <w:t>:</w:t>
            </w:r>
          </w:p>
        </w:tc>
      </w:tr>
      <w:tr w:rsidR="006450AC" w:rsidRPr="00E96AF5" w:rsidTr="00011424">
        <w:tc>
          <w:tcPr>
            <w:tcW w:w="847" w:type="dxa"/>
          </w:tcPr>
          <w:p w:rsidR="005B0AC6" w:rsidRPr="0087716C" w:rsidRDefault="005B0AC6" w:rsidP="00080678">
            <w:pPr>
              <w:spacing w:before="240" w:after="0" w:line="240" w:lineRule="auto"/>
              <w:rPr>
                <w:rFonts w:asciiTheme="minorHAnsi" w:hAnsiTheme="minorHAnsi" w:cs="Arial"/>
                <w:b/>
                <w:lang w:val="en-GB"/>
              </w:rPr>
            </w:pPr>
          </w:p>
        </w:tc>
        <w:tc>
          <w:tcPr>
            <w:tcW w:w="1265" w:type="dxa"/>
          </w:tcPr>
          <w:p w:rsidR="005B0AC6" w:rsidRPr="0087716C" w:rsidRDefault="005B0AC6" w:rsidP="00080678">
            <w:pPr>
              <w:spacing w:before="240" w:after="0" w:line="240" w:lineRule="auto"/>
              <w:rPr>
                <w:rFonts w:asciiTheme="minorHAnsi" w:hAnsiTheme="minorHAnsi" w:cs="Arial"/>
                <w:b/>
                <w:lang w:val="en-GB"/>
              </w:rPr>
            </w:pPr>
            <w:r w:rsidRPr="0087716C">
              <w:rPr>
                <w:rFonts w:asciiTheme="minorHAnsi" w:hAnsiTheme="minorHAnsi" w:cs="Arial"/>
                <w:b/>
                <w:lang w:val="en-GB"/>
              </w:rPr>
              <w:t>Last Name</w:t>
            </w:r>
          </w:p>
        </w:tc>
        <w:tc>
          <w:tcPr>
            <w:tcW w:w="2623" w:type="dxa"/>
            <w:gridSpan w:val="3"/>
          </w:tcPr>
          <w:p w:rsidR="005B0AC6" w:rsidRPr="00330665" w:rsidRDefault="00820987" w:rsidP="00080678">
            <w:pPr>
              <w:spacing w:before="240" w:after="0" w:line="240" w:lineRule="auto"/>
              <w:rPr>
                <w:rFonts w:asciiTheme="minorHAnsi" w:hAnsiTheme="minorHAnsi" w:cs="Arial"/>
                <w:bCs/>
                <w:lang w:val="en-GB"/>
              </w:rPr>
            </w:pPr>
            <w:r w:rsidRPr="00330665">
              <w:rPr>
                <w:rFonts w:asciiTheme="minorHAnsi" w:hAnsiTheme="minorHAnsi" w:cs="Arial"/>
                <w:bCs/>
                <w:lang w:val="en-GB"/>
              </w:rPr>
              <w:t>Al-Sa</w:t>
            </w:r>
            <w:r w:rsidR="00E96AF5" w:rsidRPr="00330665">
              <w:rPr>
                <w:rFonts w:asciiTheme="minorHAnsi" w:hAnsiTheme="minorHAnsi" w:cs="Arial"/>
                <w:bCs/>
                <w:lang w:val="en-US"/>
              </w:rPr>
              <w:t>`</w:t>
            </w:r>
            <w:proofErr w:type="spellStart"/>
            <w:r w:rsidRPr="00330665">
              <w:rPr>
                <w:rFonts w:asciiTheme="minorHAnsi" w:hAnsiTheme="minorHAnsi" w:cs="Arial"/>
                <w:bCs/>
                <w:lang w:val="en-GB"/>
              </w:rPr>
              <w:t>ed</w:t>
            </w:r>
            <w:proofErr w:type="spellEnd"/>
          </w:p>
        </w:tc>
        <w:tc>
          <w:tcPr>
            <w:tcW w:w="1407" w:type="dxa"/>
            <w:gridSpan w:val="2"/>
          </w:tcPr>
          <w:p w:rsidR="005B0AC6" w:rsidRPr="00330665" w:rsidRDefault="005B0AC6" w:rsidP="00080678">
            <w:pPr>
              <w:spacing w:before="240" w:after="0" w:line="240" w:lineRule="auto"/>
              <w:rPr>
                <w:rFonts w:asciiTheme="minorHAnsi" w:hAnsiTheme="minorHAnsi" w:cs="Arial"/>
                <w:bCs/>
                <w:lang w:val="en-GB"/>
              </w:rPr>
            </w:pPr>
            <w:r w:rsidRPr="00330665">
              <w:rPr>
                <w:rFonts w:asciiTheme="minorHAnsi" w:hAnsiTheme="minorHAnsi" w:cs="Arial"/>
                <w:bCs/>
                <w:lang w:val="en-GB"/>
              </w:rPr>
              <w:t>First Name</w:t>
            </w:r>
          </w:p>
        </w:tc>
        <w:tc>
          <w:tcPr>
            <w:tcW w:w="3073" w:type="dxa"/>
          </w:tcPr>
          <w:p w:rsidR="005B0AC6" w:rsidRPr="00330665" w:rsidRDefault="00820987" w:rsidP="00820987">
            <w:pPr>
              <w:spacing w:before="240" w:after="0" w:line="240" w:lineRule="auto"/>
              <w:rPr>
                <w:rFonts w:asciiTheme="minorHAnsi" w:hAnsiTheme="minorHAnsi" w:cs="Arial"/>
                <w:bCs/>
                <w:lang w:val="en-GB"/>
              </w:rPr>
            </w:pPr>
            <w:proofErr w:type="spellStart"/>
            <w:r w:rsidRPr="00330665">
              <w:rPr>
                <w:rFonts w:asciiTheme="minorHAnsi" w:hAnsiTheme="minorHAnsi" w:cs="Arial"/>
                <w:bCs/>
                <w:lang w:val="en-GB"/>
              </w:rPr>
              <w:t>Rashed</w:t>
            </w:r>
            <w:proofErr w:type="spellEnd"/>
            <w:r w:rsidR="00E96AF5" w:rsidRPr="00330665">
              <w:rPr>
                <w:rFonts w:asciiTheme="minorHAnsi" w:hAnsiTheme="minorHAnsi" w:cs="Arial"/>
                <w:bCs/>
                <w:lang w:val="en-GB"/>
              </w:rPr>
              <w:t>,</w:t>
            </w:r>
            <w:r w:rsidRPr="00330665">
              <w:rPr>
                <w:rFonts w:asciiTheme="minorHAnsi" w:hAnsiTheme="minorHAnsi" w:cs="Arial"/>
                <w:bCs/>
                <w:lang w:val="en-GB"/>
              </w:rPr>
              <w:t xml:space="preserve">  Ph</w:t>
            </w:r>
            <w:r w:rsidR="00E96AF5" w:rsidRPr="00330665">
              <w:rPr>
                <w:rFonts w:asciiTheme="minorHAnsi" w:hAnsiTheme="minorHAnsi" w:cs="Arial"/>
                <w:bCs/>
                <w:lang w:val="en-GB"/>
              </w:rPr>
              <w:t>.</w:t>
            </w:r>
            <w:r w:rsidRPr="00330665">
              <w:rPr>
                <w:rFonts w:asciiTheme="minorHAnsi" w:hAnsiTheme="minorHAnsi" w:cs="Arial"/>
                <w:bCs/>
                <w:lang w:val="en-GB"/>
              </w:rPr>
              <w:t>D</w:t>
            </w:r>
            <w:r w:rsidR="00E96AF5" w:rsidRPr="00330665">
              <w:rPr>
                <w:rFonts w:asciiTheme="minorHAnsi" w:hAnsiTheme="minorHAnsi" w:cs="Arial"/>
                <w:bCs/>
                <w:lang w:val="en-GB"/>
              </w:rPr>
              <w:t>.</w:t>
            </w:r>
            <w:r w:rsidRPr="00330665">
              <w:rPr>
                <w:rFonts w:asciiTheme="minorHAnsi" w:hAnsiTheme="minorHAnsi" w:cs="Arial"/>
                <w:bCs/>
                <w:lang w:val="en-GB"/>
              </w:rPr>
              <w:t xml:space="preserve"> </w:t>
            </w:r>
          </w:p>
        </w:tc>
      </w:tr>
      <w:tr w:rsidR="006970F9" w:rsidRPr="00E96AF5" w:rsidTr="00011424">
        <w:tc>
          <w:tcPr>
            <w:tcW w:w="2112" w:type="dxa"/>
            <w:gridSpan w:val="2"/>
          </w:tcPr>
          <w:p w:rsidR="006970F9" w:rsidRPr="0087716C" w:rsidRDefault="006970F9" w:rsidP="00080678">
            <w:pPr>
              <w:spacing w:before="240" w:after="0" w:line="240" w:lineRule="auto"/>
              <w:rPr>
                <w:rFonts w:asciiTheme="minorHAnsi" w:hAnsiTheme="minorHAnsi" w:cs="Arial"/>
                <w:b/>
                <w:lang w:val="en-GB"/>
              </w:rPr>
            </w:pPr>
            <w:r w:rsidRPr="0087716C">
              <w:rPr>
                <w:rFonts w:asciiTheme="minorHAnsi" w:hAnsiTheme="minorHAnsi" w:cs="Arial"/>
                <w:b/>
                <w:lang w:val="en-GB"/>
              </w:rPr>
              <w:t>Institution</w:t>
            </w:r>
          </w:p>
        </w:tc>
        <w:tc>
          <w:tcPr>
            <w:tcW w:w="7103" w:type="dxa"/>
            <w:gridSpan w:val="6"/>
          </w:tcPr>
          <w:p w:rsidR="006970F9" w:rsidRPr="00330665" w:rsidRDefault="00820987" w:rsidP="00330665">
            <w:pPr>
              <w:spacing w:before="240" w:after="0" w:line="240" w:lineRule="auto"/>
              <w:rPr>
                <w:rFonts w:asciiTheme="minorHAnsi" w:hAnsiTheme="minorHAnsi" w:cs="Arial"/>
                <w:bCs/>
                <w:lang w:val="en-GB"/>
              </w:rPr>
            </w:pPr>
            <w:proofErr w:type="spellStart"/>
            <w:r w:rsidRPr="00330665">
              <w:rPr>
                <w:rFonts w:asciiTheme="minorHAnsi" w:hAnsiTheme="minorHAnsi" w:cs="Arial"/>
                <w:bCs/>
                <w:lang w:val="en-GB"/>
              </w:rPr>
              <w:t>Birzeit</w:t>
            </w:r>
            <w:proofErr w:type="spellEnd"/>
            <w:r w:rsidRPr="00330665">
              <w:rPr>
                <w:rFonts w:asciiTheme="minorHAnsi" w:hAnsiTheme="minorHAnsi" w:cs="Arial"/>
                <w:bCs/>
                <w:lang w:val="en-GB"/>
              </w:rPr>
              <w:t xml:space="preserve"> University</w:t>
            </w:r>
            <w:r w:rsidR="00330665">
              <w:rPr>
                <w:rFonts w:asciiTheme="minorHAnsi" w:hAnsiTheme="minorHAnsi" w:cs="Arial"/>
                <w:bCs/>
                <w:lang w:val="en-GB"/>
              </w:rPr>
              <w:t xml:space="preserve"> [BZU], </w:t>
            </w:r>
            <w:r w:rsidRPr="00330665">
              <w:rPr>
                <w:rFonts w:asciiTheme="minorHAnsi" w:hAnsiTheme="minorHAnsi" w:cs="Arial"/>
                <w:bCs/>
                <w:lang w:val="en-GB"/>
              </w:rPr>
              <w:t>Institute of Environment</w:t>
            </w:r>
            <w:r w:rsidR="00E96AF5" w:rsidRPr="00330665">
              <w:rPr>
                <w:rFonts w:asciiTheme="minorHAnsi" w:hAnsiTheme="minorHAnsi" w:cs="Arial"/>
                <w:bCs/>
                <w:lang w:val="en-GB"/>
              </w:rPr>
              <w:t>al</w:t>
            </w:r>
            <w:r w:rsidR="00330665">
              <w:rPr>
                <w:rFonts w:asciiTheme="minorHAnsi" w:hAnsiTheme="minorHAnsi" w:cs="Arial"/>
                <w:bCs/>
                <w:lang w:val="en-GB"/>
              </w:rPr>
              <w:t xml:space="preserve"> and Water Studies [IEWS]</w:t>
            </w:r>
          </w:p>
        </w:tc>
      </w:tr>
      <w:tr w:rsidR="005A3893" w:rsidRPr="0087716C" w:rsidTr="00011424">
        <w:tc>
          <w:tcPr>
            <w:tcW w:w="2112" w:type="dxa"/>
            <w:gridSpan w:val="2"/>
          </w:tcPr>
          <w:p w:rsidR="005A3893" w:rsidRPr="0087716C" w:rsidRDefault="005A3893" w:rsidP="00080678">
            <w:pPr>
              <w:spacing w:before="240" w:after="0" w:line="240" w:lineRule="auto"/>
              <w:rPr>
                <w:rFonts w:asciiTheme="minorHAnsi" w:hAnsiTheme="minorHAnsi" w:cs="Arial"/>
                <w:b/>
                <w:lang w:val="en-GB"/>
              </w:rPr>
            </w:pPr>
            <w:r w:rsidRPr="0087716C">
              <w:rPr>
                <w:rFonts w:asciiTheme="minorHAnsi" w:hAnsiTheme="minorHAnsi" w:cs="Arial"/>
                <w:b/>
                <w:lang w:val="en-GB"/>
              </w:rPr>
              <w:t>Role in the institution</w:t>
            </w:r>
          </w:p>
        </w:tc>
        <w:tc>
          <w:tcPr>
            <w:tcW w:w="7103" w:type="dxa"/>
            <w:gridSpan w:val="6"/>
          </w:tcPr>
          <w:p w:rsidR="005A3893" w:rsidRPr="00E96AF5" w:rsidRDefault="00820987" w:rsidP="00E96AF5">
            <w:pPr>
              <w:tabs>
                <w:tab w:val="right" w:pos="8789"/>
              </w:tabs>
              <w:suppressAutoHyphens/>
              <w:spacing w:before="120"/>
              <w:rPr>
                <w:spacing w:val="-2"/>
                <w:lang w:val="en-US"/>
              </w:rPr>
            </w:pPr>
            <w:r w:rsidRPr="00E96AF5">
              <w:rPr>
                <w:spacing w:val="-2"/>
                <w:lang w:val="en-US"/>
              </w:rPr>
              <w:t>Associate Professor, Director</w:t>
            </w:r>
          </w:p>
        </w:tc>
      </w:tr>
      <w:tr w:rsidR="005A3893" w:rsidRPr="00E96AF5" w:rsidTr="00011424">
        <w:tc>
          <w:tcPr>
            <w:tcW w:w="2112" w:type="dxa"/>
            <w:gridSpan w:val="2"/>
          </w:tcPr>
          <w:p w:rsidR="005A3893" w:rsidRPr="0087716C" w:rsidRDefault="005A3893" w:rsidP="00080678">
            <w:pPr>
              <w:spacing w:before="240" w:after="0" w:line="240" w:lineRule="auto"/>
              <w:rPr>
                <w:rFonts w:asciiTheme="minorHAnsi" w:hAnsiTheme="minorHAnsi" w:cs="Arial"/>
                <w:b/>
                <w:lang w:val="en-GB"/>
              </w:rPr>
            </w:pPr>
            <w:r w:rsidRPr="0087716C">
              <w:rPr>
                <w:rFonts w:asciiTheme="minorHAnsi" w:hAnsiTheme="minorHAnsi" w:cs="Arial"/>
                <w:b/>
                <w:lang w:val="en-GB"/>
              </w:rPr>
              <w:t>Address</w:t>
            </w:r>
          </w:p>
        </w:tc>
        <w:tc>
          <w:tcPr>
            <w:tcW w:w="7103" w:type="dxa"/>
            <w:gridSpan w:val="6"/>
          </w:tcPr>
          <w:p w:rsidR="00820987" w:rsidRPr="00E96AF5" w:rsidRDefault="00820987" w:rsidP="00820987">
            <w:pPr>
              <w:tabs>
                <w:tab w:val="right" w:pos="8789"/>
              </w:tabs>
              <w:suppressAutoHyphens/>
              <w:spacing w:before="120"/>
              <w:rPr>
                <w:spacing w:val="-2"/>
                <w:lang w:val="en-US"/>
              </w:rPr>
            </w:pPr>
            <w:r w:rsidRPr="00E96AF5">
              <w:rPr>
                <w:spacing w:val="-2"/>
                <w:lang w:val="en-US"/>
              </w:rPr>
              <w:t xml:space="preserve">Prof. </w:t>
            </w:r>
            <w:proofErr w:type="spellStart"/>
            <w:r w:rsidRPr="00E96AF5">
              <w:rPr>
                <w:spacing w:val="-2"/>
                <w:lang w:val="en-US"/>
              </w:rPr>
              <w:t>Rashed</w:t>
            </w:r>
            <w:proofErr w:type="spellEnd"/>
            <w:r w:rsidRPr="00E96AF5">
              <w:rPr>
                <w:spacing w:val="-2"/>
                <w:lang w:val="en-US"/>
              </w:rPr>
              <w:t xml:space="preserve"> Al-</w:t>
            </w:r>
            <w:proofErr w:type="spellStart"/>
            <w:r w:rsidRPr="00E96AF5">
              <w:rPr>
                <w:spacing w:val="-2"/>
                <w:lang w:val="en-US"/>
              </w:rPr>
              <w:t>Sa’ed</w:t>
            </w:r>
            <w:proofErr w:type="spellEnd"/>
          </w:p>
          <w:p w:rsidR="00E96AF5" w:rsidRDefault="00820987" w:rsidP="00E96AF5">
            <w:pPr>
              <w:tabs>
                <w:tab w:val="right" w:pos="8789"/>
              </w:tabs>
              <w:suppressAutoHyphens/>
              <w:spacing w:before="120" w:after="0" w:line="240" w:lineRule="auto"/>
              <w:rPr>
                <w:lang w:val="en-US"/>
              </w:rPr>
            </w:pPr>
            <w:r w:rsidRPr="00E96AF5">
              <w:rPr>
                <w:lang w:val="en-US"/>
              </w:rPr>
              <w:t xml:space="preserve">Institute of Environmental and </w:t>
            </w:r>
            <w:bookmarkStart w:id="0" w:name="_GoBack"/>
            <w:bookmarkEnd w:id="0"/>
            <w:r w:rsidRPr="00E96AF5">
              <w:rPr>
                <w:lang w:val="en-US"/>
              </w:rPr>
              <w:t>Water</w:t>
            </w:r>
            <w:r w:rsidR="00E96AF5">
              <w:rPr>
                <w:lang w:val="en-US"/>
              </w:rPr>
              <w:t xml:space="preserve"> Studies [IEWS], </w:t>
            </w:r>
            <w:proofErr w:type="spellStart"/>
            <w:r w:rsidR="00E96AF5">
              <w:rPr>
                <w:lang w:val="en-US"/>
              </w:rPr>
              <w:t>Birzeit</w:t>
            </w:r>
            <w:proofErr w:type="spellEnd"/>
            <w:r w:rsidR="00E96AF5">
              <w:rPr>
                <w:lang w:val="en-US"/>
              </w:rPr>
              <w:t xml:space="preserve"> University,</w:t>
            </w:r>
          </w:p>
          <w:p w:rsidR="005A3893" w:rsidRPr="00E96AF5" w:rsidRDefault="00E96AF5" w:rsidP="00E96AF5">
            <w:pPr>
              <w:tabs>
                <w:tab w:val="right" w:pos="8789"/>
              </w:tabs>
              <w:suppressAutoHyphens/>
              <w:spacing w:line="240" w:lineRule="auto"/>
              <w:rPr>
                <w:lang w:val="en-US"/>
              </w:rPr>
            </w:pPr>
            <w:r w:rsidRPr="00E96AF5">
              <w:rPr>
                <w:lang w:val="en-US"/>
              </w:rPr>
              <w:t xml:space="preserve">POB 14, </w:t>
            </w:r>
            <w:r w:rsidR="00820987" w:rsidRPr="00E96AF5">
              <w:rPr>
                <w:lang w:val="en-US"/>
              </w:rPr>
              <w:t xml:space="preserve">West Bank, Palestine </w:t>
            </w:r>
          </w:p>
        </w:tc>
      </w:tr>
      <w:tr w:rsidR="00080678" w:rsidRPr="0087716C" w:rsidTr="00011424">
        <w:tc>
          <w:tcPr>
            <w:tcW w:w="2112" w:type="dxa"/>
            <w:gridSpan w:val="2"/>
          </w:tcPr>
          <w:p w:rsidR="00080678" w:rsidRPr="0087716C" w:rsidRDefault="00080678" w:rsidP="00080678">
            <w:pPr>
              <w:spacing w:before="240" w:after="0" w:line="240" w:lineRule="auto"/>
              <w:rPr>
                <w:rFonts w:asciiTheme="minorHAnsi" w:hAnsiTheme="minorHAnsi" w:cs="Arial"/>
                <w:b/>
                <w:lang w:val="en-GB"/>
              </w:rPr>
            </w:pPr>
            <w:r w:rsidRPr="0087716C">
              <w:rPr>
                <w:rFonts w:asciiTheme="minorHAnsi" w:hAnsiTheme="minorHAnsi" w:cs="Arial"/>
                <w:b/>
                <w:lang w:val="en-GB"/>
              </w:rPr>
              <w:t>Town</w:t>
            </w:r>
          </w:p>
        </w:tc>
        <w:tc>
          <w:tcPr>
            <w:tcW w:w="2610" w:type="dxa"/>
            <w:gridSpan w:val="2"/>
          </w:tcPr>
          <w:p w:rsidR="00080678" w:rsidRPr="0087716C" w:rsidRDefault="00820987" w:rsidP="00080678">
            <w:pPr>
              <w:spacing w:before="240" w:after="0" w:line="240" w:lineRule="auto"/>
              <w:rPr>
                <w:rFonts w:asciiTheme="minorHAnsi" w:hAnsiTheme="minorHAnsi" w:cs="Arial"/>
                <w:b/>
                <w:lang w:val="en-GB"/>
              </w:rPr>
            </w:pPr>
            <w:proofErr w:type="spellStart"/>
            <w:r>
              <w:rPr>
                <w:rFonts w:asciiTheme="minorHAnsi" w:hAnsiTheme="minorHAnsi" w:cs="Arial"/>
                <w:b/>
                <w:lang w:val="en-GB"/>
              </w:rPr>
              <w:t>Birzeit</w:t>
            </w:r>
            <w:proofErr w:type="spellEnd"/>
          </w:p>
        </w:tc>
        <w:tc>
          <w:tcPr>
            <w:tcW w:w="1420" w:type="dxa"/>
            <w:gridSpan w:val="3"/>
          </w:tcPr>
          <w:p w:rsidR="00080678" w:rsidRPr="0087716C" w:rsidRDefault="00080678" w:rsidP="00CA1B24">
            <w:pPr>
              <w:spacing w:before="240" w:after="0" w:line="240" w:lineRule="auto"/>
              <w:rPr>
                <w:rFonts w:asciiTheme="minorHAnsi" w:hAnsiTheme="minorHAnsi" w:cs="Arial"/>
                <w:b/>
                <w:lang w:val="en-GB"/>
              </w:rPr>
            </w:pPr>
            <w:r w:rsidRPr="0087716C">
              <w:rPr>
                <w:rFonts w:asciiTheme="minorHAnsi" w:hAnsiTheme="minorHAnsi" w:cs="Arial"/>
                <w:b/>
                <w:lang w:val="en-GB"/>
              </w:rPr>
              <w:t>Country</w:t>
            </w:r>
          </w:p>
        </w:tc>
        <w:tc>
          <w:tcPr>
            <w:tcW w:w="3073" w:type="dxa"/>
          </w:tcPr>
          <w:p w:rsidR="00080678" w:rsidRPr="0087716C" w:rsidRDefault="00820987" w:rsidP="00080678">
            <w:pPr>
              <w:spacing w:before="240" w:after="0" w:line="240" w:lineRule="auto"/>
              <w:rPr>
                <w:rFonts w:asciiTheme="minorHAnsi" w:hAnsiTheme="minorHAnsi" w:cs="Arial"/>
                <w:b/>
                <w:lang w:val="en-GB"/>
              </w:rPr>
            </w:pPr>
            <w:r>
              <w:rPr>
                <w:rFonts w:asciiTheme="minorHAnsi" w:hAnsiTheme="minorHAnsi" w:cs="Arial"/>
                <w:b/>
                <w:lang w:val="en-GB"/>
              </w:rPr>
              <w:t xml:space="preserve">Palestine </w:t>
            </w:r>
          </w:p>
        </w:tc>
      </w:tr>
      <w:tr w:rsidR="00080678" w:rsidRPr="00E96AF5" w:rsidTr="00011424">
        <w:tc>
          <w:tcPr>
            <w:tcW w:w="2112" w:type="dxa"/>
            <w:gridSpan w:val="2"/>
            <w:tcBorders>
              <w:bottom w:val="single" w:sz="4" w:space="0" w:color="auto"/>
            </w:tcBorders>
          </w:tcPr>
          <w:p w:rsidR="00080678" w:rsidRPr="0087716C" w:rsidRDefault="00080678" w:rsidP="00080678">
            <w:pPr>
              <w:spacing w:before="240" w:after="0" w:line="240" w:lineRule="auto"/>
              <w:rPr>
                <w:rFonts w:asciiTheme="minorHAnsi" w:hAnsiTheme="minorHAnsi" w:cs="Arial"/>
                <w:b/>
                <w:lang w:val="en-GB"/>
              </w:rPr>
            </w:pPr>
            <w:r w:rsidRPr="0087716C">
              <w:rPr>
                <w:rFonts w:asciiTheme="minorHAnsi" w:hAnsiTheme="minorHAnsi" w:cs="Arial"/>
                <w:b/>
                <w:lang w:val="en-GB"/>
              </w:rPr>
              <w:t>Telephone</w:t>
            </w:r>
            <w:r w:rsidR="00330665">
              <w:rPr>
                <w:rFonts w:asciiTheme="minorHAnsi" w:hAnsiTheme="minorHAnsi" w:cs="Arial"/>
                <w:b/>
                <w:lang w:val="en-GB"/>
              </w:rPr>
              <w:t>/Mobile</w:t>
            </w:r>
          </w:p>
        </w:tc>
        <w:tc>
          <w:tcPr>
            <w:tcW w:w="2623" w:type="dxa"/>
            <w:gridSpan w:val="3"/>
          </w:tcPr>
          <w:p w:rsidR="00820987" w:rsidRDefault="00330665" w:rsidP="00330665">
            <w:pPr>
              <w:tabs>
                <w:tab w:val="right" w:pos="8789"/>
              </w:tabs>
              <w:suppressAutoHyphens/>
              <w:spacing w:before="120" w:after="0" w:line="240" w:lineRule="auto"/>
              <w:rPr>
                <w:spacing w:val="-2"/>
              </w:rPr>
            </w:pPr>
            <w:r>
              <w:rPr>
                <w:spacing w:val="-2"/>
              </w:rPr>
              <w:t>T</w:t>
            </w:r>
            <w:r w:rsidR="00820987">
              <w:rPr>
                <w:spacing w:val="-2"/>
              </w:rPr>
              <w:t xml:space="preserve">: </w:t>
            </w:r>
            <w:r>
              <w:rPr>
                <w:spacing w:val="-2"/>
              </w:rPr>
              <w:t>+</w:t>
            </w:r>
            <w:r w:rsidR="00820987">
              <w:rPr>
                <w:spacing w:val="-2"/>
              </w:rPr>
              <w:t>972-2</w:t>
            </w:r>
            <w:r>
              <w:rPr>
                <w:spacing w:val="-2"/>
              </w:rPr>
              <w:t>-</w:t>
            </w:r>
            <w:r w:rsidR="00820987">
              <w:rPr>
                <w:spacing w:val="-2"/>
              </w:rPr>
              <w:t>2982070</w:t>
            </w:r>
          </w:p>
          <w:p w:rsidR="00080678" w:rsidRPr="00330665" w:rsidRDefault="00330665" w:rsidP="00330665">
            <w:pPr>
              <w:tabs>
                <w:tab w:val="right" w:pos="8789"/>
              </w:tabs>
              <w:suppressAutoHyphens/>
              <w:spacing w:after="120" w:line="240" w:lineRule="auto"/>
              <w:rPr>
                <w:color w:val="FF0000"/>
                <w:spacing w:val="-2"/>
              </w:rPr>
            </w:pPr>
            <w:r>
              <w:rPr>
                <w:spacing w:val="-2"/>
              </w:rPr>
              <w:t>M</w:t>
            </w:r>
            <w:r w:rsidR="00820987">
              <w:rPr>
                <w:spacing w:val="-2"/>
              </w:rPr>
              <w:t xml:space="preserve">: </w:t>
            </w:r>
            <w:r>
              <w:rPr>
                <w:spacing w:val="-2"/>
              </w:rPr>
              <w:t>+</w:t>
            </w:r>
            <w:r w:rsidR="00820987">
              <w:rPr>
                <w:spacing w:val="-2"/>
              </w:rPr>
              <w:t>972-599999820</w:t>
            </w:r>
          </w:p>
        </w:tc>
        <w:tc>
          <w:tcPr>
            <w:tcW w:w="1407" w:type="dxa"/>
            <w:gridSpan w:val="2"/>
          </w:tcPr>
          <w:p w:rsidR="00080678" w:rsidRPr="0087716C" w:rsidRDefault="00080678" w:rsidP="00CA1B24">
            <w:pPr>
              <w:spacing w:before="240" w:after="0" w:line="240" w:lineRule="auto"/>
              <w:rPr>
                <w:rFonts w:asciiTheme="minorHAnsi" w:hAnsiTheme="minorHAnsi" w:cs="Arial"/>
                <w:b/>
                <w:lang w:val="en-GB"/>
              </w:rPr>
            </w:pPr>
            <w:r w:rsidRPr="0087716C">
              <w:rPr>
                <w:rFonts w:asciiTheme="minorHAnsi" w:hAnsiTheme="minorHAnsi" w:cs="Arial"/>
                <w:b/>
                <w:lang w:val="en-GB"/>
              </w:rPr>
              <w:t>Email</w:t>
            </w:r>
          </w:p>
        </w:tc>
        <w:tc>
          <w:tcPr>
            <w:tcW w:w="3073" w:type="dxa"/>
          </w:tcPr>
          <w:p w:rsidR="00820987" w:rsidRPr="00E96AF5" w:rsidRDefault="00FE5664" w:rsidP="00330665">
            <w:pPr>
              <w:tabs>
                <w:tab w:val="right" w:pos="8789"/>
              </w:tabs>
              <w:suppressAutoHyphens/>
              <w:spacing w:before="120" w:after="120" w:line="240" w:lineRule="auto"/>
              <w:rPr>
                <w:spacing w:val="-2"/>
                <w:lang w:val="en-GB"/>
              </w:rPr>
            </w:pPr>
            <w:hyperlink r:id="rId7" w:history="1">
              <w:r w:rsidR="00330665" w:rsidRPr="00CA7B45">
                <w:rPr>
                  <w:rStyle w:val="-"/>
                  <w:spacing w:val="-2"/>
                  <w:lang w:val="en-GB"/>
                </w:rPr>
                <w:t>rsaed@birzeit.edu</w:t>
              </w:r>
            </w:hyperlink>
            <w:r w:rsidR="00330665">
              <w:rPr>
                <w:spacing w:val="-2"/>
                <w:lang w:val="en-GB"/>
              </w:rPr>
              <w:t xml:space="preserve"> </w:t>
            </w:r>
          </w:p>
          <w:p w:rsidR="00080678" w:rsidRPr="0087716C" w:rsidRDefault="00FE5664" w:rsidP="00330665">
            <w:pPr>
              <w:spacing w:after="0" w:line="240" w:lineRule="auto"/>
              <w:rPr>
                <w:rFonts w:asciiTheme="minorHAnsi" w:hAnsiTheme="minorHAnsi" w:cs="Arial"/>
                <w:b/>
                <w:lang w:val="en-GB"/>
              </w:rPr>
            </w:pPr>
            <w:hyperlink r:id="rId8" w:history="1">
              <w:r w:rsidR="00330665" w:rsidRPr="00CA7B45">
                <w:rPr>
                  <w:rStyle w:val="-"/>
                  <w:spacing w:val="-2"/>
                  <w:lang w:val="en-GB"/>
                </w:rPr>
                <w:t>rashed.alsaed@gmail.com</w:t>
              </w:r>
            </w:hyperlink>
            <w:r w:rsidR="00330665">
              <w:rPr>
                <w:spacing w:val="-2"/>
                <w:lang w:val="en-GB"/>
              </w:rPr>
              <w:t xml:space="preserve"> </w:t>
            </w:r>
          </w:p>
        </w:tc>
      </w:tr>
      <w:tr w:rsidR="00ED0BF0" w:rsidRPr="0087716C" w:rsidTr="00011424">
        <w:tc>
          <w:tcPr>
            <w:tcW w:w="2112" w:type="dxa"/>
            <w:gridSpan w:val="2"/>
            <w:tcBorders>
              <w:bottom w:val="single" w:sz="4" w:space="0" w:color="auto"/>
            </w:tcBorders>
          </w:tcPr>
          <w:p w:rsidR="00ED0BF0" w:rsidRPr="0087716C" w:rsidRDefault="00ED0BF0" w:rsidP="00080678">
            <w:pPr>
              <w:spacing w:before="240" w:after="0" w:line="240" w:lineRule="auto"/>
              <w:rPr>
                <w:rFonts w:asciiTheme="minorHAnsi" w:hAnsiTheme="minorHAnsi" w:cs="Arial"/>
                <w:b/>
                <w:lang w:val="en-GB"/>
              </w:rPr>
            </w:pPr>
            <w:r w:rsidRPr="0087716C">
              <w:rPr>
                <w:rFonts w:asciiTheme="minorHAnsi" w:hAnsiTheme="minorHAnsi" w:cs="Arial"/>
                <w:b/>
                <w:lang w:val="en-GB"/>
              </w:rPr>
              <w:t>Homepage address of the institution</w:t>
            </w:r>
          </w:p>
        </w:tc>
        <w:tc>
          <w:tcPr>
            <w:tcW w:w="7103" w:type="dxa"/>
            <w:gridSpan w:val="6"/>
          </w:tcPr>
          <w:p w:rsidR="00ED0BF0" w:rsidRPr="0087716C" w:rsidRDefault="00FE5664" w:rsidP="00080678">
            <w:pPr>
              <w:spacing w:before="240" w:after="0" w:line="240" w:lineRule="auto"/>
              <w:rPr>
                <w:rFonts w:asciiTheme="minorHAnsi" w:hAnsiTheme="minorHAnsi" w:cs="Arial"/>
                <w:b/>
                <w:lang w:val="en-GB"/>
              </w:rPr>
            </w:pPr>
            <w:hyperlink r:id="rId9" w:history="1">
              <w:r w:rsidR="00AE2D7D" w:rsidRPr="00CA7B45">
                <w:rPr>
                  <w:rStyle w:val="-"/>
                  <w:rFonts w:asciiTheme="minorHAnsi" w:hAnsiTheme="minorHAnsi" w:cs="Arial"/>
                  <w:b/>
                  <w:lang w:val="en-GB"/>
                </w:rPr>
                <w:t>www.iews.birzeit.edu</w:t>
              </w:r>
            </w:hyperlink>
            <w:r w:rsidR="00AE2D7D">
              <w:rPr>
                <w:rFonts w:asciiTheme="minorHAnsi" w:hAnsiTheme="minorHAnsi" w:cs="Arial"/>
                <w:b/>
                <w:lang w:val="en-GB"/>
              </w:rPr>
              <w:t xml:space="preserve"> </w:t>
            </w:r>
          </w:p>
        </w:tc>
      </w:tr>
      <w:tr w:rsidR="00080678" w:rsidRPr="00E96AF5" w:rsidTr="00011424">
        <w:tc>
          <w:tcPr>
            <w:tcW w:w="9215" w:type="dxa"/>
            <w:gridSpan w:val="8"/>
            <w:shd w:val="clear" w:color="auto" w:fill="548DD4"/>
          </w:tcPr>
          <w:p w:rsidR="00080678" w:rsidRPr="0087716C" w:rsidRDefault="00080678" w:rsidP="00080678">
            <w:pPr>
              <w:spacing w:before="240" w:after="0" w:line="240" w:lineRule="auto"/>
              <w:jc w:val="center"/>
              <w:rPr>
                <w:rFonts w:asciiTheme="minorHAnsi" w:hAnsiTheme="minorHAnsi" w:cs="Arial"/>
                <w:b/>
                <w:lang w:val="en-GB"/>
              </w:rPr>
            </w:pPr>
            <w:r w:rsidRPr="0087716C">
              <w:rPr>
                <w:rFonts w:asciiTheme="minorHAnsi" w:hAnsiTheme="minorHAnsi" w:cs="Arial"/>
                <w:b/>
                <w:color w:val="000000"/>
                <w:sz w:val="24"/>
                <w:szCs w:val="24"/>
                <w:u w:val="single"/>
                <w:lang w:val="en-GB"/>
              </w:rPr>
              <w:t>INFORMATION ABOUT THE PLANNED PROJECT</w:t>
            </w:r>
            <w:r w:rsidRPr="0087716C">
              <w:rPr>
                <w:rFonts w:asciiTheme="minorHAnsi" w:hAnsiTheme="minorHAnsi" w:cs="Arial"/>
                <w:b/>
                <w:color w:val="000000"/>
                <w:lang w:val="en-GB"/>
              </w:rPr>
              <w:t>:</w:t>
            </w:r>
          </w:p>
        </w:tc>
      </w:tr>
      <w:tr w:rsidR="00225C79" w:rsidRPr="0087716C" w:rsidTr="00011424">
        <w:tc>
          <w:tcPr>
            <w:tcW w:w="3084" w:type="dxa"/>
            <w:gridSpan w:val="3"/>
          </w:tcPr>
          <w:p w:rsidR="00225C79" w:rsidRPr="0087716C" w:rsidRDefault="00225C79" w:rsidP="00C845F2">
            <w:pPr>
              <w:spacing w:before="120" w:after="0" w:line="240" w:lineRule="auto"/>
              <w:ind w:right="-108"/>
              <w:rPr>
                <w:rFonts w:asciiTheme="minorHAnsi" w:hAnsiTheme="minorHAnsi" w:cs="Arial"/>
                <w:lang w:val="en-GB"/>
              </w:rPr>
            </w:pPr>
            <w:r w:rsidRPr="0087716C">
              <w:rPr>
                <w:rFonts w:asciiTheme="minorHAnsi" w:hAnsiTheme="minorHAnsi" w:cs="Arial"/>
                <w:b/>
                <w:lang w:val="en-GB"/>
              </w:rPr>
              <w:t xml:space="preserve">Erasmus+ </w:t>
            </w:r>
            <w:r w:rsidR="00EA54AA" w:rsidRPr="0087716C">
              <w:rPr>
                <w:rFonts w:asciiTheme="minorHAnsi" w:hAnsiTheme="minorHAnsi" w:cs="Arial"/>
                <w:b/>
                <w:lang w:val="en-GB"/>
              </w:rPr>
              <w:t>International co-operation</w:t>
            </w:r>
            <w:r w:rsidRPr="0087716C">
              <w:rPr>
                <w:rFonts w:asciiTheme="minorHAnsi" w:hAnsiTheme="minorHAnsi" w:cs="Arial"/>
                <w:b/>
                <w:lang w:val="en-GB"/>
              </w:rPr>
              <w:t xml:space="preserve"> Activity</w:t>
            </w:r>
            <w:r w:rsidRPr="0087716C">
              <w:rPr>
                <w:rFonts w:asciiTheme="minorHAnsi" w:hAnsiTheme="minorHAnsi" w:cs="Arial"/>
                <w:lang w:val="en-GB"/>
              </w:rPr>
              <w:t xml:space="preserve"> (higher education sector)</w:t>
            </w:r>
            <w:r w:rsidR="00AC468D" w:rsidRPr="0087716C">
              <w:rPr>
                <w:rFonts w:asciiTheme="minorHAnsi" w:hAnsiTheme="minorHAnsi" w:cs="Arial"/>
                <w:lang w:val="en-GB"/>
              </w:rPr>
              <w:t xml:space="preserve"> – </w:t>
            </w:r>
            <w:r w:rsidR="00AC468D" w:rsidRPr="0087716C">
              <w:rPr>
                <w:rFonts w:asciiTheme="minorHAnsi" w:hAnsiTheme="minorHAnsi" w:cs="Arial"/>
                <w:b/>
                <w:lang w:val="en-GB"/>
              </w:rPr>
              <w:t>type of the project idea</w:t>
            </w:r>
          </w:p>
        </w:tc>
        <w:tc>
          <w:tcPr>
            <w:tcW w:w="6131" w:type="dxa"/>
            <w:gridSpan w:val="5"/>
          </w:tcPr>
          <w:p w:rsidR="00CA1B24" w:rsidRPr="0087716C" w:rsidRDefault="00AD08DD" w:rsidP="00C845F2">
            <w:pPr>
              <w:spacing w:before="120" w:after="0" w:line="240" w:lineRule="auto"/>
              <w:rPr>
                <w:rFonts w:asciiTheme="minorHAnsi" w:hAnsiTheme="minorHAnsi" w:cs="Arial"/>
                <w:b/>
                <w:lang w:val="en-GB"/>
              </w:rPr>
            </w:pPr>
            <w:r w:rsidRPr="0087716C">
              <w:rPr>
                <w:rFonts w:asciiTheme="minorHAnsi" w:hAnsiTheme="minorHAnsi" w:cs="Arial"/>
                <w:b/>
                <w:lang w:val="en-GB"/>
              </w:rPr>
              <w:t xml:space="preserve">Please, tick the appropriate </w:t>
            </w:r>
            <w:r w:rsidR="007273ED" w:rsidRPr="0087716C">
              <w:rPr>
                <w:rFonts w:asciiTheme="minorHAnsi" w:hAnsiTheme="minorHAnsi" w:cs="Arial"/>
                <w:b/>
                <w:lang w:val="en-GB"/>
              </w:rPr>
              <w:t>one/</w:t>
            </w:r>
            <w:r w:rsidRPr="0087716C">
              <w:rPr>
                <w:rFonts w:asciiTheme="minorHAnsi" w:hAnsiTheme="minorHAnsi" w:cs="Arial"/>
                <w:b/>
                <w:lang w:val="en-GB"/>
              </w:rPr>
              <w:t>ones:</w:t>
            </w:r>
            <w:r w:rsidR="007273ED" w:rsidRPr="0087716C">
              <w:rPr>
                <w:rFonts w:asciiTheme="minorHAnsi" w:hAnsiTheme="minorHAnsi" w:cs="Arial"/>
                <w:b/>
                <w:lang w:val="en-GB"/>
              </w:rPr>
              <w:t xml:space="preserve"> </w:t>
            </w:r>
          </w:p>
          <w:p w:rsidR="00225C79" w:rsidRPr="0087716C" w:rsidRDefault="00FE5664" w:rsidP="00C845F2">
            <w:pPr>
              <w:spacing w:before="120" w:after="0" w:line="240" w:lineRule="auto"/>
              <w:rPr>
                <w:rFonts w:asciiTheme="minorHAnsi" w:hAnsiTheme="minorHAnsi" w:cs="Arial"/>
                <w:b/>
                <w:lang w:val="en-GB"/>
              </w:rPr>
            </w:pPr>
            <w:r>
              <w:rPr>
                <w:lang w:val="en-GB"/>
              </w:rPr>
              <w:fldChar w:fldCharType="begin">
                <w:ffData>
                  <w:name w:val="Check2"/>
                  <w:enabled/>
                  <w:calcOnExit w:val="0"/>
                  <w:checkBox>
                    <w:sizeAuto/>
                    <w:default w:val="1"/>
                  </w:checkBox>
                </w:ffData>
              </w:fldChar>
            </w:r>
            <w:bookmarkStart w:id="1" w:name="Check2"/>
            <w:r w:rsidR="00AE2D7D">
              <w:rPr>
                <w:lang w:val="en-GB"/>
              </w:rPr>
              <w:instrText xml:space="preserve"> FORMCHECKBOX </w:instrText>
            </w:r>
            <w:r>
              <w:rPr>
                <w:lang w:val="en-GB"/>
              </w:rPr>
            </w:r>
            <w:r>
              <w:rPr>
                <w:lang w:val="en-GB"/>
              </w:rPr>
              <w:fldChar w:fldCharType="separate"/>
            </w:r>
            <w:r>
              <w:rPr>
                <w:lang w:val="en-GB"/>
              </w:rPr>
              <w:fldChar w:fldCharType="end"/>
            </w:r>
            <w:bookmarkEnd w:id="1"/>
            <w:r w:rsidR="00EA54AA" w:rsidRPr="0087716C">
              <w:rPr>
                <w:rFonts w:asciiTheme="minorHAnsi" w:hAnsiTheme="minorHAnsi" w:cs="Arial"/>
                <w:b/>
                <w:lang w:val="en-GB"/>
              </w:rPr>
              <w:t>Erasmus+ KA1: International students and staff credit mobility</w:t>
            </w:r>
          </w:p>
          <w:p w:rsidR="00EA54AA" w:rsidRPr="0087716C" w:rsidRDefault="00FE5664" w:rsidP="00C845F2">
            <w:pPr>
              <w:spacing w:before="12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sidR="00AE2D7D">
              <w:rPr>
                <w:lang w:val="en-GB"/>
              </w:rPr>
              <w:instrText xml:space="preserve"> FORMCHECKBOX </w:instrText>
            </w:r>
            <w:r>
              <w:rPr>
                <w:lang w:val="en-GB"/>
              </w:rPr>
            </w:r>
            <w:r>
              <w:rPr>
                <w:lang w:val="en-GB"/>
              </w:rPr>
              <w:fldChar w:fldCharType="separate"/>
            </w:r>
            <w:r>
              <w:rPr>
                <w:lang w:val="en-GB"/>
              </w:rPr>
              <w:fldChar w:fldCharType="end"/>
            </w:r>
            <w:r w:rsidR="00EA54AA" w:rsidRPr="0087716C">
              <w:rPr>
                <w:rFonts w:asciiTheme="minorHAnsi" w:hAnsiTheme="minorHAnsi" w:cs="Arial"/>
                <w:b/>
                <w:lang w:val="en-GB"/>
              </w:rPr>
              <w:t>Erasmus+ KA1: E</w:t>
            </w:r>
            <w:r w:rsidR="007273ED" w:rsidRPr="0087716C">
              <w:rPr>
                <w:rFonts w:asciiTheme="minorHAnsi" w:hAnsiTheme="minorHAnsi" w:cs="Arial"/>
                <w:b/>
                <w:lang w:val="en-GB"/>
              </w:rPr>
              <w:t xml:space="preserve">rasmus </w:t>
            </w:r>
            <w:proofErr w:type="spellStart"/>
            <w:r w:rsidR="00EA54AA" w:rsidRPr="0087716C">
              <w:rPr>
                <w:rFonts w:asciiTheme="minorHAnsi" w:hAnsiTheme="minorHAnsi" w:cs="Arial"/>
                <w:b/>
                <w:lang w:val="en-GB"/>
              </w:rPr>
              <w:t>M</w:t>
            </w:r>
            <w:r w:rsidR="007273ED" w:rsidRPr="0087716C">
              <w:rPr>
                <w:rFonts w:asciiTheme="minorHAnsi" w:hAnsiTheme="minorHAnsi" w:cs="Arial"/>
                <w:b/>
                <w:lang w:val="en-GB"/>
              </w:rPr>
              <w:t>undus</w:t>
            </w:r>
            <w:proofErr w:type="spellEnd"/>
            <w:r w:rsidR="007273ED" w:rsidRPr="0087716C">
              <w:rPr>
                <w:rFonts w:asciiTheme="minorHAnsi" w:hAnsiTheme="minorHAnsi" w:cs="Arial"/>
                <w:b/>
                <w:lang w:val="en-GB"/>
              </w:rPr>
              <w:t xml:space="preserve"> </w:t>
            </w:r>
            <w:r w:rsidR="00EA54AA" w:rsidRPr="0087716C">
              <w:rPr>
                <w:rFonts w:asciiTheme="minorHAnsi" w:hAnsiTheme="minorHAnsi" w:cs="Arial"/>
                <w:b/>
                <w:lang w:val="en-GB"/>
              </w:rPr>
              <w:t>Joint Master Degrees</w:t>
            </w:r>
          </w:p>
          <w:p w:rsidR="00EA54AA" w:rsidRPr="0087716C" w:rsidRDefault="00FE5664" w:rsidP="00C845F2">
            <w:pPr>
              <w:spacing w:before="12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sidR="00AE2D7D">
              <w:rPr>
                <w:lang w:val="en-GB"/>
              </w:rPr>
              <w:instrText xml:space="preserve"> FORMCHECKBOX </w:instrText>
            </w:r>
            <w:r>
              <w:rPr>
                <w:lang w:val="en-GB"/>
              </w:rPr>
            </w:r>
            <w:r>
              <w:rPr>
                <w:lang w:val="en-GB"/>
              </w:rPr>
              <w:fldChar w:fldCharType="separate"/>
            </w:r>
            <w:r>
              <w:rPr>
                <w:lang w:val="en-GB"/>
              </w:rPr>
              <w:fldChar w:fldCharType="end"/>
            </w:r>
            <w:r w:rsidR="00EA54AA" w:rsidRPr="0087716C">
              <w:rPr>
                <w:rFonts w:asciiTheme="minorHAnsi" w:hAnsiTheme="minorHAnsi" w:cs="Arial"/>
                <w:b/>
                <w:lang w:val="en-GB"/>
              </w:rPr>
              <w:t>Erasmus+ KA2: Capacity Building Higher Education in Partner Countries</w:t>
            </w:r>
          </w:p>
          <w:p w:rsidR="00CA1B24" w:rsidRPr="0087716C" w:rsidRDefault="00FE5664" w:rsidP="00C845F2">
            <w:pPr>
              <w:spacing w:before="120" w:after="0" w:line="240" w:lineRule="auto"/>
              <w:rPr>
                <w:rFonts w:asciiTheme="minorHAnsi" w:hAnsiTheme="minorHAnsi" w:cs="Arial"/>
                <w:b/>
                <w:lang w:val="en-GB"/>
              </w:rPr>
            </w:pPr>
            <w:r w:rsidRPr="0087716C">
              <w:rPr>
                <w:lang w:val="en-GB"/>
              </w:rPr>
              <w:fldChar w:fldCharType="begin">
                <w:ffData>
                  <w:name w:val="Check2"/>
                  <w:enabled/>
                  <w:calcOnExit w:val="0"/>
                  <w:checkBox>
                    <w:sizeAuto/>
                    <w:default w:val="0"/>
                  </w:checkBox>
                </w:ffData>
              </w:fldChar>
            </w:r>
            <w:r w:rsidR="00E8673B" w:rsidRPr="0087716C">
              <w:rPr>
                <w:lang w:val="en-GB"/>
              </w:rPr>
              <w:instrText xml:space="preserve"> FORMCHECKBOX </w:instrText>
            </w:r>
            <w:r>
              <w:rPr>
                <w:lang w:val="en-GB"/>
              </w:rPr>
            </w:r>
            <w:r>
              <w:rPr>
                <w:lang w:val="en-GB"/>
              </w:rPr>
              <w:fldChar w:fldCharType="separate"/>
            </w:r>
            <w:r w:rsidRPr="0087716C">
              <w:rPr>
                <w:lang w:val="en-GB"/>
              </w:rPr>
              <w:fldChar w:fldCharType="end"/>
            </w:r>
            <w:r w:rsidR="00CA1B24" w:rsidRPr="0087716C">
              <w:rPr>
                <w:rFonts w:asciiTheme="minorHAnsi" w:hAnsiTheme="minorHAnsi" w:cs="Arial"/>
                <w:b/>
                <w:lang w:val="en-GB"/>
              </w:rPr>
              <w:t>Erasmus+ Jean Monnet programme</w:t>
            </w:r>
          </w:p>
        </w:tc>
      </w:tr>
      <w:tr w:rsidR="00C446D8" w:rsidRPr="008406CE" w:rsidTr="00011424">
        <w:tc>
          <w:tcPr>
            <w:tcW w:w="3084" w:type="dxa"/>
            <w:gridSpan w:val="3"/>
          </w:tcPr>
          <w:p w:rsidR="00C446D8" w:rsidRPr="0087716C" w:rsidRDefault="00C446D8" w:rsidP="00080678">
            <w:pPr>
              <w:spacing w:before="240" w:after="0" w:line="240" w:lineRule="auto"/>
              <w:ind w:right="-108"/>
              <w:rPr>
                <w:rFonts w:asciiTheme="minorHAnsi" w:hAnsiTheme="minorHAnsi" w:cs="Arial"/>
                <w:b/>
                <w:lang w:val="en-GB"/>
              </w:rPr>
            </w:pPr>
            <w:r w:rsidRPr="0087716C">
              <w:rPr>
                <w:rFonts w:asciiTheme="minorHAnsi" w:hAnsiTheme="minorHAnsi" w:cs="Arial"/>
                <w:b/>
                <w:lang w:val="en-GB"/>
              </w:rPr>
              <w:t>Discipline / Academic field</w:t>
            </w:r>
          </w:p>
        </w:tc>
        <w:tc>
          <w:tcPr>
            <w:tcW w:w="6131" w:type="dxa"/>
            <w:gridSpan w:val="5"/>
          </w:tcPr>
          <w:p w:rsidR="00C446D8" w:rsidRPr="008406CE" w:rsidRDefault="008406CE" w:rsidP="00080678">
            <w:pPr>
              <w:spacing w:before="240" w:after="0" w:line="240" w:lineRule="auto"/>
              <w:rPr>
                <w:rFonts w:asciiTheme="minorHAnsi" w:hAnsiTheme="minorHAnsi" w:cs="Arial"/>
                <w:bCs/>
                <w:lang w:val="en-GB"/>
              </w:rPr>
            </w:pPr>
            <w:r w:rsidRPr="008406CE">
              <w:rPr>
                <w:rFonts w:asciiTheme="minorHAnsi" w:hAnsiTheme="minorHAnsi" w:cs="Arial"/>
                <w:bCs/>
                <w:lang w:val="en-GB"/>
              </w:rPr>
              <w:t>Higher Education and research/water science and environmental engineering</w:t>
            </w:r>
          </w:p>
        </w:tc>
      </w:tr>
      <w:tr w:rsidR="00C446D8" w:rsidRPr="0087716C" w:rsidTr="00011424">
        <w:tc>
          <w:tcPr>
            <w:tcW w:w="3084" w:type="dxa"/>
            <w:gridSpan w:val="3"/>
          </w:tcPr>
          <w:p w:rsidR="00C446D8" w:rsidRPr="0087716C" w:rsidRDefault="00CB5281" w:rsidP="00C845F2">
            <w:pPr>
              <w:spacing w:before="120" w:after="0" w:line="240" w:lineRule="auto"/>
              <w:rPr>
                <w:rFonts w:asciiTheme="minorHAnsi" w:hAnsiTheme="minorHAnsi" w:cs="Arial"/>
                <w:lang w:val="en-GB"/>
              </w:rPr>
            </w:pPr>
            <w:r w:rsidRPr="0087716C">
              <w:rPr>
                <w:rFonts w:asciiTheme="minorHAnsi" w:hAnsiTheme="minorHAnsi" w:cs="Arial"/>
                <w:b/>
                <w:lang w:val="en-GB"/>
              </w:rPr>
              <w:t>Institution’s</w:t>
            </w:r>
            <w:r w:rsidR="00C446D8" w:rsidRPr="0087716C">
              <w:rPr>
                <w:rFonts w:asciiTheme="minorHAnsi" w:hAnsiTheme="minorHAnsi" w:cs="Arial"/>
                <w:b/>
                <w:lang w:val="en-GB"/>
              </w:rPr>
              <w:t xml:space="preserve"> </w:t>
            </w:r>
            <w:r w:rsidRPr="0087716C">
              <w:rPr>
                <w:rFonts w:asciiTheme="minorHAnsi" w:hAnsiTheme="minorHAnsi" w:cs="Arial"/>
                <w:b/>
                <w:lang w:val="en-GB"/>
              </w:rPr>
              <w:t xml:space="preserve">preferable </w:t>
            </w:r>
            <w:r w:rsidR="00C446D8" w:rsidRPr="0087716C">
              <w:rPr>
                <w:rFonts w:asciiTheme="minorHAnsi" w:hAnsiTheme="minorHAnsi" w:cs="Arial"/>
                <w:b/>
                <w:lang w:val="en-GB"/>
              </w:rPr>
              <w:t>role</w:t>
            </w:r>
            <w:r w:rsidR="00AE2D7D">
              <w:rPr>
                <w:rFonts w:asciiTheme="minorHAnsi" w:hAnsiTheme="minorHAnsi" w:cs="Arial"/>
                <w:b/>
                <w:lang w:val="en-GB"/>
              </w:rPr>
              <w:t>[s]</w:t>
            </w:r>
            <w:r w:rsidR="00C446D8" w:rsidRPr="0087716C">
              <w:rPr>
                <w:rFonts w:asciiTheme="minorHAnsi" w:hAnsiTheme="minorHAnsi" w:cs="Arial"/>
                <w:b/>
                <w:lang w:val="en-GB"/>
              </w:rPr>
              <w:t xml:space="preserve"> in the project</w:t>
            </w:r>
            <w:r w:rsidR="00AE2D7D">
              <w:rPr>
                <w:rFonts w:asciiTheme="minorHAnsi" w:hAnsiTheme="minorHAnsi" w:cs="Arial"/>
                <w:b/>
                <w:lang w:val="en-GB"/>
              </w:rPr>
              <w:t>[s]</w:t>
            </w:r>
            <w:r w:rsidR="00C446D8" w:rsidRPr="0087716C">
              <w:rPr>
                <w:rFonts w:asciiTheme="minorHAnsi" w:hAnsiTheme="minorHAnsi" w:cs="Arial"/>
                <w:b/>
                <w:lang w:val="en-GB"/>
              </w:rPr>
              <w:t>?</w:t>
            </w:r>
            <w:r w:rsidRPr="0087716C">
              <w:rPr>
                <w:rFonts w:asciiTheme="minorHAnsi" w:hAnsiTheme="minorHAnsi" w:cs="Arial"/>
                <w:lang w:val="en-GB"/>
              </w:rPr>
              <w:t xml:space="preserve"> </w:t>
            </w:r>
            <w:r w:rsidR="00B820A8" w:rsidRPr="0087716C">
              <w:rPr>
                <w:rFonts w:asciiTheme="minorHAnsi" w:hAnsiTheme="minorHAnsi" w:cs="Arial"/>
                <w:lang w:val="en-GB"/>
              </w:rPr>
              <w:t>(</w:t>
            </w:r>
            <w:r w:rsidRPr="0087716C">
              <w:rPr>
                <w:rFonts w:asciiTheme="minorHAnsi" w:hAnsiTheme="minorHAnsi" w:cs="Arial"/>
                <w:lang w:val="en-GB"/>
              </w:rPr>
              <w:t>applicant</w:t>
            </w:r>
            <w:r w:rsidR="00AE2D7D">
              <w:rPr>
                <w:rFonts w:asciiTheme="minorHAnsi" w:hAnsiTheme="minorHAnsi" w:cs="Arial"/>
                <w:lang w:val="en-GB"/>
              </w:rPr>
              <w:t xml:space="preserve"> OR </w:t>
            </w:r>
            <w:r w:rsidRPr="0087716C">
              <w:rPr>
                <w:rFonts w:asciiTheme="minorHAnsi" w:hAnsiTheme="minorHAnsi" w:cs="Arial"/>
                <w:lang w:val="en-GB"/>
              </w:rPr>
              <w:t>partner)</w:t>
            </w:r>
          </w:p>
        </w:tc>
        <w:tc>
          <w:tcPr>
            <w:tcW w:w="6131" w:type="dxa"/>
            <w:gridSpan w:val="5"/>
          </w:tcPr>
          <w:p w:rsidR="00C446D8" w:rsidRPr="0087716C" w:rsidRDefault="00FE5664" w:rsidP="00C845F2">
            <w:pPr>
              <w:spacing w:before="12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sidR="00AE2D7D">
              <w:rPr>
                <w:lang w:val="en-GB"/>
              </w:rPr>
              <w:instrText xml:space="preserve"> FORMCHECKBOX </w:instrText>
            </w:r>
            <w:r>
              <w:rPr>
                <w:lang w:val="en-GB"/>
              </w:rPr>
            </w:r>
            <w:r>
              <w:rPr>
                <w:lang w:val="en-GB"/>
              </w:rPr>
              <w:fldChar w:fldCharType="separate"/>
            </w:r>
            <w:r>
              <w:rPr>
                <w:lang w:val="en-GB"/>
              </w:rPr>
              <w:fldChar w:fldCharType="end"/>
            </w:r>
            <w:r w:rsidR="00DF10D5" w:rsidRPr="0087716C">
              <w:rPr>
                <w:rFonts w:asciiTheme="minorHAnsi" w:hAnsiTheme="minorHAnsi" w:cs="Arial"/>
                <w:b/>
                <w:lang w:val="en-GB"/>
              </w:rPr>
              <w:t>Applicant</w:t>
            </w:r>
            <w:r w:rsidR="00AE2D7D">
              <w:rPr>
                <w:rFonts w:asciiTheme="minorHAnsi" w:hAnsiTheme="minorHAnsi" w:cs="Arial"/>
                <w:b/>
                <w:lang w:val="en-GB"/>
              </w:rPr>
              <w:t xml:space="preserve"> </w:t>
            </w:r>
            <w:r w:rsidR="00AE2D7D" w:rsidRPr="00AE2D7D">
              <w:rPr>
                <w:rFonts w:asciiTheme="minorHAnsi" w:hAnsiTheme="minorHAnsi" w:cs="Arial"/>
                <w:bCs/>
                <w:lang w:val="en-GB"/>
              </w:rPr>
              <w:t>[OR]</w:t>
            </w:r>
          </w:p>
          <w:p w:rsidR="00DF10D5" w:rsidRPr="0087716C" w:rsidRDefault="00FE5664" w:rsidP="00C845F2">
            <w:pPr>
              <w:spacing w:before="120" w:after="0" w:line="240" w:lineRule="auto"/>
              <w:rPr>
                <w:rFonts w:asciiTheme="minorHAnsi" w:hAnsiTheme="minorHAnsi" w:cs="Arial"/>
                <w:b/>
                <w:lang w:val="en-GB"/>
              </w:rPr>
            </w:pPr>
            <w:r>
              <w:rPr>
                <w:lang w:val="en-GB"/>
              </w:rPr>
              <w:fldChar w:fldCharType="begin">
                <w:ffData>
                  <w:name w:val=""/>
                  <w:enabled/>
                  <w:calcOnExit w:val="0"/>
                  <w:checkBox>
                    <w:sizeAuto/>
                    <w:default w:val="1"/>
                  </w:checkBox>
                </w:ffData>
              </w:fldChar>
            </w:r>
            <w:r w:rsidR="00AE2D7D">
              <w:rPr>
                <w:lang w:val="en-GB"/>
              </w:rPr>
              <w:instrText xml:space="preserve"> FORMCHECKBOX </w:instrText>
            </w:r>
            <w:r>
              <w:rPr>
                <w:lang w:val="en-GB"/>
              </w:rPr>
            </w:r>
            <w:r>
              <w:rPr>
                <w:lang w:val="en-GB"/>
              </w:rPr>
              <w:fldChar w:fldCharType="separate"/>
            </w:r>
            <w:r>
              <w:rPr>
                <w:lang w:val="en-GB"/>
              </w:rPr>
              <w:fldChar w:fldCharType="end"/>
            </w:r>
            <w:r w:rsidR="00DF10D5" w:rsidRPr="0087716C">
              <w:rPr>
                <w:rFonts w:asciiTheme="minorHAnsi" w:hAnsiTheme="minorHAnsi" w:cs="Arial"/>
                <w:b/>
                <w:lang w:val="en-GB"/>
              </w:rPr>
              <w:t>Partner</w:t>
            </w:r>
          </w:p>
        </w:tc>
      </w:tr>
      <w:tr w:rsidR="00AC468D" w:rsidRPr="0087716C" w:rsidTr="00011424">
        <w:trPr>
          <w:trHeight w:val="360"/>
        </w:trPr>
        <w:tc>
          <w:tcPr>
            <w:tcW w:w="3084" w:type="dxa"/>
            <w:gridSpan w:val="3"/>
            <w:vMerge w:val="restart"/>
          </w:tcPr>
          <w:p w:rsidR="00AC468D" w:rsidRPr="0087716C" w:rsidRDefault="00AC468D" w:rsidP="00C845F2">
            <w:pPr>
              <w:spacing w:before="120" w:after="0" w:line="240" w:lineRule="auto"/>
              <w:ind w:right="-108"/>
              <w:rPr>
                <w:rFonts w:asciiTheme="minorHAnsi" w:hAnsiTheme="minorHAnsi" w:cs="Arial"/>
                <w:b/>
                <w:lang w:val="en-GB"/>
              </w:rPr>
            </w:pPr>
            <w:r w:rsidRPr="0087716C">
              <w:rPr>
                <w:rFonts w:asciiTheme="minorHAnsi" w:hAnsiTheme="minorHAnsi" w:cs="Arial"/>
                <w:b/>
                <w:lang w:val="en-GB"/>
              </w:rPr>
              <w:t>Which countries are about to be involved?</w:t>
            </w:r>
          </w:p>
        </w:tc>
        <w:tc>
          <w:tcPr>
            <w:tcW w:w="2020" w:type="dxa"/>
            <w:gridSpan w:val="3"/>
          </w:tcPr>
          <w:p w:rsidR="00AC468D" w:rsidRPr="0087716C" w:rsidRDefault="00AC468D" w:rsidP="00C845F2">
            <w:pPr>
              <w:spacing w:before="120" w:after="0" w:line="240" w:lineRule="auto"/>
              <w:rPr>
                <w:rFonts w:asciiTheme="minorHAnsi" w:hAnsiTheme="minorHAnsi" w:cs="Arial"/>
                <w:b/>
                <w:lang w:val="en-GB"/>
              </w:rPr>
            </w:pPr>
            <w:r w:rsidRPr="0087716C">
              <w:rPr>
                <w:rFonts w:asciiTheme="minorHAnsi" w:hAnsiTheme="minorHAnsi" w:cs="Arial"/>
                <w:b/>
                <w:lang w:val="en-GB"/>
              </w:rPr>
              <w:t>Erasmus+ Programme Countries</w:t>
            </w:r>
          </w:p>
        </w:tc>
        <w:tc>
          <w:tcPr>
            <w:tcW w:w="4111" w:type="dxa"/>
            <w:gridSpan w:val="2"/>
          </w:tcPr>
          <w:p w:rsidR="00AC468D" w:rsidRPr="0087716C" w:rsidRDefault="00AC468D" w:rsidP="00C845F2">
            <w:pPr>
              <w:spacing w:before="120" w:after="0" w:line="240" w:lineRule="auto"/>
              <w:rPr>
                <w:rFonts w:asciiTheme="minorHAnsi" w:hAnsiTheme="minorHAnsi" w:cs="Arial"/>
                <w:b/>
                <w:lang w:val="en-GB"/>
              </w:rPr>
            </w:pPr>
          </w:p>
        </w:tc>
      </w:tr>
      <w:tr w:rsidR="00AC468D" w:rsidRPr="0087716C" w:rsidTr="00011424">
        <w:trPr>
          <w:trHeight w:val="410"/>
        </w:trPr>
        <w:tc>
          <w:tcPr>
            <w:tcW w:w="3084" w:type="dxa"/>
            <w:gridSpan w:val="3"/>
            <w:vMerge/>
          </w:tcPr>
          <w:p w:rsidR="00AC468D" w:rsidRPr="0087716C" w:rsidRDefault="00AC468D" w:rsidP="00080678">
            <w:pPr>
              <w:spacing w:before="240" w:after="0" w:line="240" w:lineRule="auto"/>
              <w:ind w:right="-108"/>
              <w:rPr>
                <w:rFonts w:asciiTheme="minorHAnsi" w:hAnsiTheme="minorHAnsi" w:cs="Arial"/>
                <w:lang w:val="en-GB"/>
              </w:rPr>
            </w:pPr>
          </w:p>
        </w:tc>
        <w:tc>
          <w:tcPr>
            <w:tcW w:w="2020" w:type="dxa"/>
            <w:gridSpan w:val="3"/>
          </w:tcPr>
          <w:p w:rsidR="00AC468D" w:rsidRPr="0087716C" w:rsidRDefault="00AC468D" w:rsidP="00C845F2">
            <w:pPr>
              <w:spacing w:after="0" w:line="240" w:lineRule="auto"/>
              <w:rPr>
                <w:rFonts w:asciiTheme="minorHAnsi" w:hAnsiTheme="minorHAnsi" w:cs="Arial"/>
                <w:b/>
                <w:lang w:val="en-GB"/>
              </w:rPr>
            </w:pPr>
            <w:r w:rsidRPr="0087716C">
              <w:rPr>
                <w:rFonts w:asciiTheme="minorHAnsi" w:hAnsiTheme="minorHAnsi" w:cs="Arial"/>
                <w:b/>
                <w:lang w:val="en-GB"/>
              </w:rPr>
              <w:t>Erasmus+ Partner Countries</w:t>
            </w:r>
          </w:p>
        </w:tc>
        <w:tc>
          <w:tcPr>
            <w:tcW w:w="4111" w:type="dxa"/>
            <w:gridSpan w:val="2"/>
          </w:tcPr>
          <w:p w:rsidR="00AC468D" w:rsidRPr="0087716C" w:rsidRDefault="00AC468D" w:rsidP="00C845F2">
            <w:pPr>
              <w:spacing w:after="0" w:line="240" w:lineRule="auto"/>
              <w:rPr>
                <w:rFonts w:asciiTheme="minorHAnsi" w:hAnsiTheme="minorHAnsi" w:cs="Arial"/>
                <w:b/>
                <w:lang w:val="en-GB"/>
              </w:rPr>
            </w:pPr>
          </w:p>
        </w:tc>
      </w:tr>
      <w:tr w:rsidR="00A12100" w:rsidRPr="00E96AF5" w:rsidTr="00011424">
        <w:tc>
          <w:tcPr>
            <w:tcW w:w="3084" w:type="dxa"/>
            <w:gridSpan w:val="3"/>
            <w:tcBorders>
              <w:bottom w:val="single" w:sz="4" w:space="0" w:color="auto"/>
            </w:tcBorders>
          </w:tcPr>
          <w:p w:rsidR="00A12100" w:rsidRPr="0087716C" w:rsidRDefault="00A12100" w:rsidP="00AE2D7D">
            <w:pPr>
              <w:spacing w:after="0" w:line="240" w:lineRule="auto"/>
              <w:rPr>
                <w:rFonts w:asciiTheme="minorHAnsi" w:hAnsiTheme="minorHAnsi" w:cs="Arial"/>
                <w:b/>
                <w:lang w:val="en-GB"/>
              </w:rPr>
            </w:pPr>
            <w:r w:rsidRPr="0087716C">
              <w:rPr>
                <w:rFonts w:asciiTheme="minorHAnsi" w:hAnsiTheme="minorHAnsi" w:cs="Arial"/>
                <w:b/>
                <w:lang w:val="en-GB"/>
              </w:rPr>
              <w:t>Working language of the project consortium = language of the project application</w:t>
            </w:r>
          </w:p>
        </w:tc>
        <w:tc>
          <w:tcPr>
            <w:tcW w:w="6131" w:type="dxa"/>
            <w:gridSpan w:val="5"/>
          </w:tcPr>
          <w:p w:rsidR="00A12100" w:rsidRPr="00AE2D7D" w:rsidRDefault="00C845F2" w:rsidP="00C845F2">
            <w:pPr>
              <w:spacing w:after="0" w:line="240" w:lineRule="auto"/>
              <w:rPr>
                <w:rFonts w:asciiTheme="minorHAnsi" w:hAnsiTheme="minorHAnsi" w:cs="Arial"/>
                <w:bCs/>
                <w:lang w:val="en-GB"/>
              </w:rPr>
            </w:pPr>
            <w:r>
              <w:rPr>
                <w:rFonts w:asciiTheme="minorHAnsi" w:hAnsiTheme="minorHAnsi" w:cs="Arial"/>
                <w:bCs/>
                <w:lang w:val="en-GB"/>
              </w:rPr>
              <w:t>English</w:t>
            </w:r>
          </w:p>
        </w:tc>
      </w:tr>
      <w:tr w:rsidR="00C446D8" w:rsidRPr="0087716C" w:rsidTr="00011424">
        <w:tc>
          <w:tcPr>
            <w:tcW w:w="3084" w:type="dxa"/>
            <w:gridSpan w:val="3"/>
            <w:tcBorders>
              <w:bottom w:val="single" w:sz="4" w:space="0" w:color="auto"/>
            </w:tcBorders>
          </w:tcPr>
          <w:p w:rsidR="00C446D8" w:rsidRPr="0087716C" w:rsidRDefault="00347415" w:rsidP="00AE2D7D">
            <w:pPr>
              <w:spacing w:after="0" w:line="240" w:lineRule="auto"/>
              <w:rPr>
                <w:rFonts w:asciiTheme="minorHAnsi" w:hAnsiTheme="minorHAnsi" w:cs="Arial"/>
                <w:b/>
                <w:lang w:val="en-GB"/>
              </w:rPr>
            </w:pPr>
            <w:r w:rsidRPr="0087716C">
              <w:rPr>
                <w:rFonts w:asciiTheme="minorHAnsi" w:hAnsiTheme="minorHAnsi" w:cs="Arial"/>
                <w:b/>
                <w:lang w:val="en-GB"/>
              </w:rPr>
              <w:t>Duration of the project</w:t>
            </w:r>
          </w:p>
        </w:tc>
        <w:tc>
          <w:tcPr>
            <w:tcW w:w="6131" w:type="dxa"/>
            <w:gridSpan w:val="5"/>
          </w:tcPr>
          <w:p w:rsidR="00C446D8" w:rsidRPr="0087716C" w:rsidRDefault="00AE2D7D" w:rsidP="00AE2D7D">
            <w:pPr>
              <w:spacing w:after="0" w:line="240" w:lineRule="auto"/>
              <w:rPr>
                <w:rFonts w:asciiTheme="minorHAnsi" w:hAnsiTheme="minorHAnsi" w:cs="Arial"/>
                <w:b/>
                <w:lang w:val="en-GB"/>
              </w:rPr>
            </w:pPr>
            <w:r>
              <w:rPr>
                <w:rFonts w:asciiTheme="minorHAnsi" w:hAnsiTheme="minorHAnsi" w:cs="Arial"/>
                <w:b/>
                <w:lang w:val="en-GB"/>
              </w:rPr>
              <w:t>2-3 years</w:t>
            </w:r>
          </w:p>
        </w:tc>
      </w:tr>
    </w:tbl>
    <w:p w:rsidR="00103A4A" w:rsidRPr="0087716C" w:rsidRDefault="00103A4A">
      <w:pPr>
        <w:rPr>
          <w:lang w:val="en-GB"/>
        </w:rPr>
      </w:pPr>
      <w:r w:rsidRPr="0087716C">
        <w:rPr>
          <w:lang w:val="en-GB"/>
        </w:rPr>
        <w:br w:type="page"/>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5"/>
      </w:tblGrid>
      <w:tr w:rsidR="00DF10D5" w:rsidRPr="0087716C" w:rsidTr="00011424">
        <w:tc>
          <w:tcPr>
            <w:tcW w:w="9215" w:type="dxa"/>
            <w:shd w:val="clear" w:color="auto" w:fill="548DD4"/>
          </w:tcPr>
          <w:p w:rsidR="00DF10D5" w:rsidRPr="0087716C" w:rsidRDefault="00DF10D5" w:rsidP="002A1485">
            <w:pPr>
              <w:spacing w:line="240" w:lineRule="auto"/>
              <w:jc w:val="center"/>
              <w:rPr>
                <w:rFonts w:asciiTheme="minorHAnsi" w:hAnsiTheme="minorHAnsi" w:cs="Arial"/>
                <w:b/>
                <w:lang w:val="en-GB"/>
              </w:rPr>
            </w:pPr>
            <w:r w:rsidRPr="0087716C">
              <w:rPr>
                <w:rFonts w:asciiTheme="minorHAnsi" w:hAnsiTheme="minorHAnsi" w:cs="Arial"/>
                <w:b/>
                <w:sz w:val="24"/>
                <w:szCs w:val="24"/>
                <w:u w:val="single"/>
                <w:lang w:val="en-GB"/>
              </w:rPr>
              <w:lastRenderedPageBreak/>
              <w:t>PROJECT DESCRIPTION</w:t>
            </w:r>
            <w:r w:rsidR="00011424" w:rsidRPr="0087716C">
              <w:rPr>
                <w:rFonts w:asciiTheme="minorHAnsi" w:hAnsiTheme="minorHAnsi" w:cs="Arial"/>
                <w:b/>
                <w:sz w:val="24"/>
                <w:szCs w:val="24"/>
                <w:u w:val="single"/>
                <w:lang w:val="en-GB"/>
              </w:rPr>
              <w:t>:</w:t>
            </w:r>
          </w:p>
        </w:tc>
      </w:tr>
      <w:tr w:rsidR="00CB5281" w:rsidRPr="00E96AF5" w:rsidTr="00011424">
        <w:trPr>
          <w:trHeight w:val="890"/>
        </w:trPr>
        <w:tc>
          <w:tcPr>
            <w:tcW w:w="9215" w:type="dxa"/>
          </w:tcPr>
          <w:p w:rsidR="00CB5281" w:rsidRPr="0087716C" w:rsidRDefault="00E33E1A" w:rsidP="008B0E81">
            <w:pPr>
              <w:spacing w:line="240" w:lineRule="auto"/>
              <w:jc w:val="both"/>
              <w:rPr>
                <w:rFonts w:asciiTheme="minorHAnsi" w:hAnsiTheme="minorHAnsi" w:cs="Arial"/>
                <w:lang w:val="en-GB"/>
              </w:rPr>
            </w:pPr>
            <w:r>
              <w:rPr>
                <w:rFonts w:asciiTheme="minorHAnsi" w:hAnsiTheme="minorHAnsi" w:cs="Arial"/>
                <w:b/>
                <w:bCs/>
                <w:sz w:val="24"/>
                <w:szCs w:val="24"/>
                <w:lang w:val="en-GB"/>
              </w:rPr>
              <w:t xml:space="preserve">Enhancement of the </w:t>
            </w:r>
            <w:proofErr w:type="spellStart"/>
            <w:r w:rsidR="008B0E81" w:rsidRPr="005354B7">
              <w:rPr>
                <w:rFonts w:asciiTheme="minorHAnsi" w:hAnsiTheme="minorHAnsi" w:cs="Arial"/>
                <w:b/>
                <w:bCs/>
                <w:sz w:val="24"/>
                <w:szCs w:val="24"/>
                <w:lang w:val="en-GB"/>
              </w:rPr>
              <w:t>Center</w:t>
            </w:r>
            <w:proofErr w:type="spellEnd"/>
            <w:r w:rsidR="008B0E81" w:rsidRPr="005354B7">
              <w:rPr>
                <w:rFonts w:asciiTheme="minorHAnsi" w:hAnsiTheme="minorHAnsi" w:cs="Arial"/>
                <w:b/>
                <w:bCs/>
                <w:sz w:val="24"/>
                <w:szCs w:val="24"/>
                <w:lang w:val="en-GB"/>
              </w:rPr>
              <w:t xml:space="preserve"> of Excellence </w:t>
            </w:r>
            <w:r w:rsidR="008B0E81">
              <w:rPr>
                <w:rFonts w:asciiTheme="minorHAnsi" w:hAnsiTheme="minorHAnsi" w:cs="Arial"/>
                <w:b/>
                <w:bCs/>
                <w:sz w:val="24"/>
                <w:szCs w:val="24"/>
                <w:lang w:val="en-GB"/>
              </w:rPr>
              <w:t xml:space="preserve">for Water Studies </w:t>
            </w:r>
            <w:r w:rsidR="008B0E81" w:rsidRPr="005354B7">
              <w:rPr>
                <w:rFonts w:asciiTheme="minorHAnsi" w:hAnsiTheme="minorHAnsi" w:cs="Arial"/>
                <w:b/>
                <w:bCs/>
                <w:sz w:val="24"/>
                <w:szCs w:val="24"/>
                <w:lang w:val="en-GB"/>
              </w:rPr>
              <w:t>(</w:t>
            </w:r>
            <w:r w:rsidR="008B0E81" w:rsidRPr="008B0E81">
              <w:rPr>
                <w:rFonts w:asciiTheme="minorHAnsi" w:hAnsiTheme="minorHAnsi" w:cs="Arial"/>
                <w:b/>
                <w:bCs/>
                <w:sz w:val="24"/>
                <w:szCs w:val="24"/>
                <w:lang w:val="en-GB"/>
              </w:rPr>
              <w:t xml:space="preserve">CEWS) at </w:t>
            </w:r>
            <w:proofErr w:type="spellStart"/>
            <w:r w:rsidR="008B0E81" w:rsidRPr="008B0E81">
              <w:rPr>
                <w:rFonts w:asciiTheme="minorHAnsi" w:hAnsiTheme="minorHAnsi" w:cs="Arial"/>
                <w:b/>
                <w:bCs/>
                <w:sz w:val="24"/>
                <w:szCs w:val="24"/>
                <w:lang w:val="en-GB"/>
              </w:rPr>
              <w:t>Birzeit</w:t>
            </w:r>
            <w:proofErr w:type="spellEnd"/>
            <w:r w:rsidR="008B0E81" w:rsidRPr="008B0E81">
              <w:rPr>
                <w:rFonts w:asciiTheme="minorHAnsi" w:hAnsiTheme="minorHAnsi" w:cs="Arial"/>
                <w:b/>
                <w:bCs/>
                <w:sz w:val="24"/>
                <w:szCs w:val="24"/>
                <w:lang w:val="en-GB"/>
              </w:rPr>
              <w:t xml:space="preserve"> University</w:t>
            </w:r>
          </w:p>
          <w:p w:rsidR="008E3E2A" w:rsidRPr="00E33E1A" w:rsidRDefault="008E3E2A" w:rsidP="007F53BB">
            <w:pPr>
              <w:shd w:val="clear" w:color="auto" w:fill="DAEEF3" w:themeFill="accent5" w:themeFillTint="33"/>
              <w:spacing w:after="0" w:line="360" w:lineRule="auto"/>
              <w:jc w:val="both"/>
              <w:textAlignment w:val="top"/>
              <w:rPr>
                <w:rFonts w:asciiTheme="majorBidi" w:eastAsia="Times New Roman" w:hAnsiTheme="majorBidi" w:cstheme="majorBidi"/>
                <w:b/>
                <w:bCs/>
                <w:color w:val="222222"/>
                <w:sz w:val="24"/>
                <w:szCs w:val="24"/>
                <w:lang w:val="en-US"/>
              </w:rPr>
            </w:pPr>
            <w:r w:rsidRPr="00E33E1A">
              <w:rPr>
                <w:rFonts w:asciiTheme="majorBidi" w:eastAsia="Times New Roman" w:hAnsiTheme="majorBidi" w:cstheme="majorBidi"/>
                <w:b/>
                <w:bCs/>
                <w:color w:val="222222"/>
                <w:sz w:val="24"/>
                <w:szCs w:val="24"/>
                <w:lang w:val="en-US"/>
              </w:rPr>
              <w:t xml:space="preserve">Main </w:t>
            </w:r>
            <w:r w:rsidR="00E33E1A">
              <w:rPr>
                <w:rFonts w:asciiTheme="majorBidi" w:eastAsia="Times New Roman" w:hAnsiTheme="majorBidi" w:cstheme="majorBidi"/>
                <w:b/>
                <w:bCs/>
                <w:color w:val="222222"/>
                <w:sz w:val="24"/>
                <w:szCs w:val="24"/>
                <w:lang w:val="en-US"/>
              </w:rPr>
              <w:t>Goal</w:t>
            </w:r>
          </w:p>
          <w:p w:rsidR="008E3E2A" w:rsidRDefault="008E3E2A" w:rsidP="005354B7">
            <w:pPr>
              <w:spacing w:after="0" w:line="240" w:lineRule="auto"/>
              <w:jc w:val="both"/>
              <w:textAlignment w:val="top"/>
              <w:rPr>
                <w:rFonts w:asciiTheme="majorBidi" w:eastAsia="Times New Roman" w:hAnsiTheme="majorBidi" w:cstheme="majorBidi"/>
                <w:color w:val="222222"/>
                <w:sz w:val="24"/>
                <w:szCs w:val="24"/>
                <w:lang w:val="en-US"/>
              </w:rPr>
            </w:pPr>
            <w:r w:rsidRPr="00E96AF5">
              <w:rPr>
                <w:rFonts w:asciiTheme="majorBidi" w:eastAsia="Times New Roman" w:hAnsiTheme="majorBidi" w:cstheme="majorBidi"/>
                <w:color w:val="222222"/>
                <w:sz w:val="24"/>
                <w:szCs w:val="24"/>
                <w:lang w:val="en-US"/>
              </w:rPr>
              <w:t xml:space="preserve">The CEWS seeks to achieve several strategies in line with the vision and mission of the university. The CEWS work on the development and initiation of research domains in the water </w:t>
            </w:r>
            <w:proofErr w:type="gramStart"/>
            <w:r w:rsidRPr="00E96AF5">
              <w:rPr>
                <w:rFonts w:asciiTheme="majorBidi" w:eastAsia="Times New Roman" w:hAnsiTheme="majorBidi" w:cstheme="majorBidi"/>
                <w:color w:val="222222"/>
                <w:sz w:val="24"/>
                <w:szCs w:val="24"/>
                <w:lang w:val="en-US"/>
              </w:rPr>
              <w:t>sector,</w:t>
            </w:r>
            <w:proofErr w:type="gramEnd"/>
            <w:r w:rsidRPr="00E96AF5">
              <w:rPr>
                <w:rFonts w:asciiTheme="majorBidi" w:eastAsia="Times New Roman" w:hAnsiTheme="majorBidi" w:cstheme="majorBidi"/>
                <w:color w:val="222222"/>
                <w:sz w:val="24"/>
                <w:szCs w:val="24"/>
                <w:lang w:val="en-US"/>
              </w:rPr>
              <w:t xml:space="preserve"> inspired by the need of the Palestinian society and enhance communication and interaction and partnership with local institutions, governmental, non-governmental and private. Moreover, efforts will be exerted to improve the courses outline, syllabus, and the teaching methods of these courses.</w:t>
            </w:r>
          </w:p>
          <w:p w:rsidR="005354B7" w:rsidRPr="00E96AF5" w:rsidRDefault="005354B7" w:rsidP="005354B7">
            <w:pPr>
              <w:spacing w:after="0" w:line="240" w:lineRule="auto"/>
              <w:jc w:val="both"/>
              <w:textAlignment w:val="top"/>
              <w:rPr>
                <w:rFonts w:asciiTheme="majorBidi" w:eastAsia="Times New Roman" w:hAnsiTheme="majorBidi" w:cstheme="majorBidi"/>
                <w:color w:val="222222"/>
                <w:sz w:val="24"/>
                <w:szCs w:val="24"/>
                <w:lang w:val="en-US"/>
              </w:rPr>
            </w:pPr>
          </w:p>
          <w:p w:rsidR="008E3E2A" w:rsidRPr="00E96AF5" w:rsidRDefault="008E3E2A" w:rsidP="00E33E1A">
            <w:pPr>
              <w:spacing w:after="0" w:line="360" w:lineRule="auto"/>
              <w:rPr>
                <w:rFonts w:asciiTheme="majorBidi" w:hAnsiTheme="majorBidi" w:cstheme="majorBidi"/>
                <w:b/>
                <w:bCs/>
                <w:sz w:val="24"/>
                <w:szCs w:val="24"/>
                <w:lang w:val="en-US"/>
              </w:rPr>
            </w:pPr>
            <w:r w:rsidRPr="00E96AF5">
              <w:rPr>
                <w:rFonts w:asciiTheme="majorBidi" w:hAnsiTheme="majorBidi" w:cstheme="majorBidi"/>
                <w:b/>
                <w:bCs/>
                <w:sz w:val="24"/>
                <w:szCs w:val="24"/>
                <w:lang w:val="en-US"/>
              </w:rPr>
              <w:t xml:space="preserve">Objectives derived from the main </w:t>
            </w:r>
            <w:r w:rsidR="00E33E1A">
              <w:rPr>
                <w:rFonts w:asciiTheme="majorBidi" w:hAnsiTheme="majorBidi" w:cstheme="majorBidi"/>
                <w:b/>
                <w:bCs/>
                <w:sz w:val="24"/>
                <w:szCs w:val="24"/>
                <w:lang w:val="en-US"/>
              </w:rPr>
              <w:t>goal</w:t>
            </w:r>
            <w:r w:rsidRPr="00E96AF5">
              <w:rPr>
                <w:rFonts w:asciiTheme="majorBidi" w:hAnsiTheme="majorBidi" w:cstheme="majorBidi"/>
                <w:b/>
                <w:bCs/>
                <w:sz w:val="24"/>
                <w:szCs w:val="24"/>
                <w:lang w:val="en-US"/>
              </w:rPr>
              <w:t>:</w:t>
            </w:r>
          </w:p>
          <w:p w:rsidR="008E3E2A" w:rsidRPr="00E96AF5" w:rsidRDefault="008E3E2A" w:rsidP="005354B7">
            <w:pPr>
              <w:pStyle w:val="a7"/>
              <w:numPr>
                <w:ilvl w:val="0"/>
                <w:numId w:val="18"/>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i/>
                <w:iCs/>
                <w:sz w:val="24"/>
                <w:szCs w:val="24"/>
                <w:lang w:val="en-US"/>
              </w:rPr>
              <w:t>First objective</w:t>
            </w:r>
            <w:r w:rsidRPr="00E96AF5">
              <w:rPr>
                <w:rFonts w:asciiTheme="majorBidi" w:hAnsiTheme="majorBidi" w:cstheme="majorBidi"/>
                <w:sz w:val="24"/>
                <w:szCs w:val="24"/>
                <w:lang w:val="en-US"/>
              </w:rPr>
              <w:t xml:space="preserve">: to build the research capacity of </w:t>
            </w:r>
            <w:proofErr w:type="spellStart"/>
            <w:r w:rsidRPr="00E96AF5">
              <w:rPr>
                <w:rFonts w:asciiTheme="majorBidi" w:hAnsiTheme="majorBidi" w:cstheme="majorBidi"/>
                <w:sz w:val="24"/>
                <w:szCs w:val="24"/>
                <w:lang w:val="en-US"/>
              </w:rPr>
              <w:t>Birzeit</w:t>
            </w:r>
            <w:proofErr w:type="spellEnd"/>
            <w:r w:rsidRPr="00E96AF5">
              <w:rPr>
                <w:rFonts w:asciiTheme="majorBidi" w:hAnsiTheme="majorBidi" w:cstheme="majorBidi"/>
                <w:sz w:val="24"/>
                <w:szCs w:val="24"/>
                <w:lang w:val="en-US"/>
              </w:rPr>
              <w:t xml:space="preserve"> University in order to enable its staff to conduct original scientific research in the various field of water.</w:t>
            </w:r>
          </w:p>
          <w:p w:rsidR="008E3E2A" w:rsidRPr="00E96AF5" w:rsidRDefault="008E3E2A" w:rsidP="005354B7">
            <w:pPr>
              <w:pStyle w:val="a7"/>
              <w:numPr>
                <w:ilvl w:val="0"/>
                <w:numId w:val="18"/>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i/>
                <w:iCs/>
                <w:sz w:val="24"/>
                <w:szCs w:val="24"/>
                <w:lang w:val="en-US"/>
              </w:rPr>
              <w:t>Second objective</w:t>
            </w:r>
            <w:r w:rsidRPr="00E96AF5">
              <w:rPr>
                <w:rFonts w:asciiTheme="majorBidi" w:hAnsiTheme="majorBidi" w:cstheme="majorBidi"/>
                <w:sz w:val="24"/>
                <w:szCs w:val="24"/>
                <w:lang w:val="en-US"/>
              </w:rPr>
              <w:t>: to develop the curriculum and quality of the current Master Programs in Water and Environmental Engineering and Sciences</w:t>
            </w:r>
          </w:p>
          <w:p w:rsidR="008E3E2A" w:rsidRPr="00E96AF5" w:rsidRDefault="008E3E2A" w:rsidP="005354B7">
            <w:pPr>
              <w:pStyle w:val="a7"/>
              <w:numPr>
                <w:ilvl w:val="0"/>
                <w:numId w:val="18"/>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i/>
                <w:iCs/>
                <w:sz w:val="24"/>
                <w:szCs w:val="24"/>
                <w:lang w:val="en-US"/>
              </w:rPr>
              <w:t>Third objective</w:t>
            </w:r>
            <w:r w:rsidRPr="00E96AF5">
              <w:rPr>
                <w:rFonts w:asciiTheme="majorBidi" w:hAnsiTheme="majorBidi" w:cstheme="majorBidi"/>
                <w:sz w:val="24"/>
                <w:szCs w:val="24"/>
                <w:lang w:val="en-US"/>
              </w:rPr>
              <w:t>: to establish a new Master Program in Water and Environmental Management.</w:t>
            </w:r>
          </w:p>
          <w:p w:rsidR="008E3E2A" w:rsidRPr="00E96AF5" w:rsidRDefault="008E3E2A" w:rsidP="005354B7">
            <w:pPr>
              <w:pStyle w:val="a7"/>
              <w:numPr>
                <w:ilvl w:val="0"/>
                <w:numId w:val="18"/>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i/>
                <w:iCs/>
                <w:sz w:val="24"/>
                <w:szCs w:val="24"/>
                <w:lang w:val="en-US"/>
              </w:rPr>
              <w:t>Fourth objective</w:t>
            </w:r>
            <w:r w:rsidRPr="00E96AF5">
              <w:rPr>
                <w:rFonts w:asciiTheme="majorBidi" w:hAnsiTheme="majorBidi" w:cstheme="majorBidi"/>
                <w:sz w:val="24"/>
                <w:szCs w:val="24"/>
                <w:lang w:val="en-US"/>
              </w:rPr>
              <w:t xml:space="preserve">: to build a sound enabling environment for cooperation in research and education between </w:t>
            </w:r>
            <w:proofErr w:type="spellStart"/>
            <w:r w:rsidRPr="00E96AF5">
              <w:rPr>
                <w:rFonts w:asciiTheme="majorBidi" w:hAnsiTheme="majorBidi" w:cstheme="majorBidi"/>
                <w:sz w:val="24"/>
                <w:szCs w:val="24"/>
                <w:lang w:val="en-US"/>
              </w:rPr>
              <w:t>Birzeit</w:t>
            </w:r>
            <w:proofErr w:type="spellEnd"/>
            <w:r w:rsidRPr="00E96AF5">
              <w:rPr>
                <w:rFonts w:asciiTheme="majorBidi" w:hAnsiTheme="majorBidi" w:cstheme="majorBidi"/>
                <w:sz w:val="24"/>
                <w:szCs w:val="24"/>
                <w:lang w:val="en-US"/>
              </w:rPr>
              <w:t xml:space="preserve"> University and the other Palestinian universities.</w:t>
            </w:r>
          </w:p>
          <w:p w:rsidR="00347415" w:rsidRPr="005354B7" w:rsidRDefault="008E3E2A" w:rsidP="005354B7">
            <w:pPr>
              <w:pStyle w:val="a7"/>
              <w:numPr>
                <w:ilvl w:val="0"/>
                <w:numId w:val="18"/>
              </w:numPr>
              <w:spacing w:after="0" w:line="240" w:lineRule="auto"/>
              <w:ind w:left="714" w:hanging="357"/>
              <w:jc w:val="both"/>
              <w:textAlignment w:val="top"/>
              <w:rPr>
                <w:rFonts w:asciiTheme="majorBidi" w:eastAsia="Times New Roman" w:hAnsiTheme="majorBidi" w:cstheme="majorBidi"/>
                <w:color w:val="222222"/>
                <w:sz w:val="24"/>
                <w:szCs w:val="24"/>
                <w:lang w:val="en-US"/>
              </w:rPr>
            </w:pPr>
            <w:r w:rsidRPr="00E96AF5">
              <w:rPr>
                <w:rFonts w:asciiTheme="majorBidi" w:hAnsiTheme="majorBidi" w:cstheme="majorBidi"/>
                <w:i/>
                <w:iCs/>
                <w:sz w:val="24"/>
                <w:szCs w:val="24"/>
                <w:lang w:val="en-US"/>
              </w:rPr>
              <w:t>Fifth objective</w:t>
            </w:r>
            <w:r w:rsidRPr="00E96AF5">
              <w:rPr>
                <w:rFonts w:asciiTheme="majorBidi" w:hAnsiTheme="majorBidi" w:cstheme="majorBidi"/>
                <w:sz w:val="24"/>
                <w:szCs w:val="24"/>
                <w:lang w:val="en-US"/>
              </w:rPr>
              <w:t>: to prepare for establishing a PhD program jointly with a number of Palestinian Universities and international ones, especially the Dutch universities</w:t>
            </w:r>
          </w:p>
        </w:tc>
      </w:tr>
      <w:tr w:rsidR="00011424" w:rsidRPr="00E96AF5" w:rsidTr="00011424">
        <w:trPr>
          <w:trHeight w:val="940"/>
        </w:trPr>
        <w:tc>
          <w:tcPr>
            <w:tcW w:w="9215" w:type="dxa"/>
          </w:tcPr>
          <w:p w:rsidR="00011424" w:rsidRPr="007F53BB" w:rsidRDefault="007A3D30" w:rsidP="007F53BB">
            <w:pPr>
              <w:shd w:val="clear" w:color="auto" w:fill="DAEEF3" w:themeFill="accent5" w:themeFillTint="33"/>
              <w:spacing w:before="120" w:after="0" w:line="360" w:lineRule="auto"/>
              <w:jc w:val="both"/>
              <w:textAlignment w:val="top"/>
              <w:rPr>
                <w:rFonts w:asciiTheme="majorBidi" w:eastAsia="Times New Roman" w:hAnsiTheme="majorBidi" w:cstheme="majorBidi"/>
                <w:b/>
                <w:bCs/>
                <w:color w:val="222222"/>
                <w:sz w:val="24"/>
                <w:szCs w:val="24"/>
                <w:lang w:val="en-US"/>
              </w:rPr>
            </w:pPr>
            <w:r w:rsidRPr="007F53BB">
              <w:rPr>
                <w:rFonts w:asciiTheme="majorBidi" w:eastAsia="Times New Roman" w:hAnsiTheme="majorBidi" w:cstheme="majorBidi"/>
                <w:b/>
                <w:bCs/>
                <w:color w:val="222222"/>
                <w:sz w:val="24"/>
                <w:szCs w:val="24"/>
                <w:lang w:val="en-US"/>
              </w:rPr>
              <w:t>A</w:t>
            </w:r>
            <w:r w:rsidR="002A3F51" w:rsidRPr="007F53BB">
              <w:rPr>
                <w:rFonts w:asciiTheme="majorBidi" w:eastAsia="Times New Roman" w:hAnsiTheme="majorBidi" w:cstheme="majorBidi"/>
                <w:b/>
                <w:bCs/>
                <w:color w:val="222222"/>
                <w:sz w:val="24"/>
                <w:szCs w:val="24"/>
                <w:lang w:val="en-US"/>
              </w:rPr>
              <w:t>ctivities</w:t>
            </w:r>
          </w:p>
          <w:p w:rsidR="008E3E2A" w:rsidRPr="00E96AF5" w:rsidRDefault="008E3E2A" w:rsidP="008E3E2A">
            <w:pPr>
              <w:pStyle w:val="a7"/>
              <w:numPr>
                <w:ilvl w:val="0"/>
                <w:numId w:val="17"/>
              </w:numPr>
              <w:spacing w:after="0" w:line="360" w:lineRule="auto"/>
              <w:rPr>
                <w:rFonts w:asciiTheme="majorBidi" w:hAnsiTheme="majorBidi" w:cstheme="majorBidi"/>
                <w:b/>
                <w:bCs/>
                <w:sz w:val="24"/>
                <w:szCs w:val="24"/>
                <w:lang w:val="en-US"/>
              </w:rPr>
            </w:pPr>
            <w:r w:rsidRPr="00E96AF5">
              <w:rPr>
                <w:rFonts w:asciiTheme="majorBidi" w:hAnsiTheme="majorBidi" w:cstheme="majorBidi"/>
                <w:b/>
                <w:bCs/>
                <w:sz w:val="24"/>
                <w:szCs w:val="24"/>
                <w:lang w:val="en-US"/>
              </w:rPr>
              <w:t>Activities to achieve each objective:</w:t>
            </w:r>
          </w:p>
          <w:p w:rsidR="008E3E2A" w:rsidRPr="00E96AF5" w:rsidRDefault="008E3E2A" w:rsidP="008E3E2A">
            <w:pPr>
              <w:pStyle w:val="a7"/>
              <w:spacing w:after="0" w:line="360" w:lineRule="auto"/>
              <w:ind w:left="360"/>
              <w:rPr>
                <w:rFonts w:asciiTheme="majorBidi" w:hAnsiTheme="majorBidi" w:cstheme="majorBidi"/>
                <w:b/>
                <w:bCs/>
                <w:sz w:val="24"/>
                <w:szCs w:val="24"/>
                <w:lang w:val="en-US"/>
              </w:rPr>
            </w:pPr>
            <w:r w:rsidRPr="00E96AF5">
              <w:rPr>
                <w:rFonts w:asciiTheme="majorBidi" w:hAnsiTheme="majorBidi" w:cstheme="majorBidi"/>
                <w:b/>
                <w:bCs/>
                <w:sz w:val="24"/>
                <w:szCs w:val="24"/>
                <w:lang w:val="en-US"/>
              </w:rPr>
              <w:t>Activities to achieve the first objective:</w:t>
            </w:r>
          </w:p>
          <w:p w:rsidR="008E3E2A" w:rsidRPr="00E96AF5" w:rsidRDefault="008E3E2A" w:rsidP="005354B7">
            <w:pPr>
              <w:pStyle w:val="a7"/>
              <w:numPr>
                <w:ilvl w:val="0"/>
                <w:numId w:val="21"/>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Equipping the laboratories with modern and appropriate instruments and equipment.</w:t>
            </w:r>
          </w:p>
          <w:p w:rsidR="008E3E2A" w:rsidRPr="00E96AF5" w:rsidRDefault="008E3E2A" w:rsidP="005354B7">
            <w:pPr>
              <w:pStyle w:val="a7"/>
              <w:numPr>
                <w:ilvl w:val="0"/>
                <w:numId w:val="21"/>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 xml:space="preserve">Establishing a number of pilot stations at </w:t>
            </w:r>
            <w:proofErr w:type="spellStart"/>
            <w:r w:rsidRPr="00E96AF5">
              <w:rPr>
                <w:rFonts w:asciiTheme="majorBidi" w:hAnsiTheme="majorBidi" w:cstheme="majorBidi"/>
                <w:sz w:val="24"/>
                <w:szCs w:val="24"/>
                <w:lang w:val="en-US"/>
              </w:rPr>
              <w:t>Birzeit</w:t>
            </w:r>
            <w:proofErr w:type="spellEnd"/>
            <w:r w:rsidRPr="00E96AF5">
              <w:rPr>
                <w:rFonts w:asciiTheme="majorBidi" w:hAnsiTheme="majorBidi" w:cstheme="majorBidi"/>
                <w:sz w:val="24"/>
                <w:szCs w:val="24"/>
                <w:lang w:val="en-US"/>
              </w:rPr>
              <w:t xml:space="preserve"> University for wastewater treatment and reuse applying different technologies.</w:t>
            </w:r>
          </w:p>
          <w:p w:rsidR="008E3E2A" w:rsidRPr="00E96AF5" w:rsidRDefault="008E3E2A" w:rsidP="005354B7">
            <w:pPr>
              <w:pStyle w:val="a7"/>
              <w:numPr>
                <w:ilvl w:val="0"/>
                <w:numId w:val="21"/>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Refurbishment of the offices and halls as well as upgrading the old equipment.</w:t>
            </w:r>
          </w:p>
          <w:p w:rsidR="008E3E2A" w:rsidRPr="00E96AF5" w:rsidRDefault="008E3E2A" w:rsidP="005354B7">
            <w:pPr>
              <w:pStyle w:val="a7"/>
              <w:numPr>
                <w:ilvl w:val="0"/>
                <w:numId w:val="21"/>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Providing a four-wheel-drive car for field work.</w:t>
            </w:r>
          </w:p>
          <w:p w:rsidR="008E3E2A" w:rsidRPr="00E96AF5" w:rsidRDefault="008E3E2A" w:rsidP="005354B7">
            <w:pPr>
              <w:pStyle w:val="a7"/>
              <w:numPr>
                <w:ilvl w:val="0"/>
                <w:numId w:val="21"/>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 xml:space="preserve">Establish a program for scientific exchange between staff of </w:t>
            </w:r>
            <w:proofErr w:type="spellStart"/>
            <w:r w:rsidRPr="00E96AF5">
              <w:rPr>
                <w:rFonts w:asciiTheme="majorBidi" w:hAnsiTheme="majorBidi" w:cstheme="majorBidi"/>
                <w:sz w:val="24"/>
                <w:szCs w:val="24"/>
                <w:lang w:val="en-US"/>
              </w:rPr>
              <w:t>Birzeit</w:t>
            </w:r>
            <w:proofErr w:type="spellEnd"/>
            <w:r w:rsidRPr="00E96AF5">
              <w:rPr>
                <w:rFonts w:asciiTheme="majorBidi" w:hAnsiTheme="majorBidi" w:cstheme="majorBidi"/>
                <w:sz w:val="24"/>
                <w:szCs w:val="24"/>
                <w:lang w:val="en-US"/>
              </w:rPr>
              <w:t xml:space="preserve"> University and other national and international ones.</w:t>
            </w:r>
          </w:p>
          <w:p w:rsidR="008E3E2A" w:rsidRPr="00E96AF5" w:rsidRDefault="008E3E2A" w:rsidP="008E3E2A">
            <w:pPr>
              <w:pStyle w:val="a7"/>
              <w:spacing w:after="0" w:line="360" w:lineRule="auto"/>
              <w:ind w:left="360"/>
              <w:rPr>
                <w:rFonts w:asciiTheme="majorBidi" w:hAnsiTheme="majorBidi" w:cstheme="majorBidi"/>
                <w:b/>
                <w:bCs/>
                <w:sz w:val="24"/>
                <w:szCs w:val="24"/>
                <w:lang w:val="en-US"/>
              </w:rPr>
            </w:pPr>
            <w:r w:rsidRPr="00E96AF5">
              <w:rPr>
                <w:rFonts w:asciiTheme="majorBidi" w:hAnsiTheme="majorBidi" w:cstheme="majorBidi"/>
                <w:b/>
                <w:bCs/>
                <w:sz w:val="24"/>
                <w:szCs w:val="24"/>
                <w:lang w:val="en-US"/>
              </w:rPr>
              <w:t>Activities to achieve the second objective:</w:t>
            </w:r>
          </w:p>
          <w:p w:rsidR="008E3E2A" w:rsidRPr="00E96AF5" w:rsidRDefault="008E3E2A" w:rsidP="00440428">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 xml:space="preserve">Conducting a comprehensive assessment of the existing </w:t>
            </w:r>
            <w:proofErr w:type="spellStart"/>
            <w:r w:rsidRPr="00E96AF5">
              <w:rPr>
                <w:rFonts w:asciiTheme="majorBidi" w:hAnsiTheme="majorBidi" w:cstheme="majorBidi"/>
                <w:sz w:val="24"/>
                <w:szCs w:val="24"/>
                <w:lang w:val="en-US"/>
              </w:rPr>
              <w:t>MSc</w:t>
            </w:r>
            <w:proofErr w:type="spellEnd"/>
            <w:r w:rsidRPr="00E96AF5">
              <w:rPr>
                <w:rFonts w:asciiTheme="majorBidi" w:hAnsiTheme="majorBidi" w:cstheme="majorBidi"/>
                <w:sz w:val="24"/>
                <w:szCs w:val="24"/>
                <w:lang w:val="en-US"/>
              </w:rPr>
              <w:t xml:space="preserve"> programs and preparing a strategy for upgrading the curriculum of these programs in harmony with the local needs of the water sector on one hand and the needs of the labor market on the other.</w:t>
            </w:r>
          </w:p>
          <w:p w:rsidR="008E3E2A" w:rsidRDefault="008E3E2A" w:rsidP="005354B7">
            <w:pPr>
              <w:pStyle w:val="a7"/>
              <w:numPr>
                <w:ilvl w:val="0"/>
                <w:numId w:val="22"/>
              </w:numPr>
              <w:spacing w:after="24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Enhancing the capacity of the IEWS staff through proper training in a number of profound international universities, according to specialization.</w:t>
            </w:r>
          </w:p>
          <w:p w:rsidR="005354B7" w:rsidRPr="00E96AF5" w:rsidRDefault="005354B7" w:rsidP="005354B7">
            <w:pPr>
              <w:pStyle w:val="a7"/>
              <w:spacing w:after="240" w:line="240" w:lineRule="auto"/>
              <w:ind w:left="714"/>
              <w:jc w:val="both"/>
              <w:rPr>
                <w:rFonts w:asciiTheme="majorBidi" w:hAnsiTheme="majorBidi" w:cstheme="majorBidi"/>
                <w:sz w:val="24"/>
                <w:szCs w:val="24"/>
                <w:lang w:val="en-US"/>
              </w:rPr>
            </w:pPr>
          </w:p>
          <w:p w:rsidR="008E3E2A" w:rsidRPr="00E96AF5" w:rsidRDefault="008E3E2A" w:rsidP="008E3E2A">
            <w:pPr>
              <w:pStyle w:val="a7"/>
              <w:spacing w:after="0" w:line="360" w:lineRule="auto"/>
              <w:ind w:left="360"/>
              <w:rPr>
                <w:rFonts w:asciiTheme="majorBidi" w:hAnsiTheme="majorBidi" w:cstheme="majorBidi"/>
                <w:b/>
                <w:bCs/>
                <w:sz w:val="24"/>
                <w:szCs w:val="24"/>
                <w:lang w:val="en-US"/>
              </w:rPr>
            </w:pPr>
            <w:r w:rsidRPr="00E96AF5">
              <w:rPr>
                <w:rFonts w:asciiTheme="majorBidi" w:hAnsiTheme="majorBidi" w:cstheme="majorBidi"/>
                <w:b/>
                <w:bCs/>
                <w:sz w:val="24"/>
                <w:szCs w:val="24"/>
                <w:lang w:val="en-US"/>
              </w:rPr>
              <w:t>Activities to achieve the third objective:</w:t>
            </w:r>
          </w:p>
          <w:p w:rsidR="008E3E2A" w:rsidRPr="00E96AF5"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Writing a concept note to the University Council followed by a full proposal to the Academic Council.</w:t>
            </w:r>
          </w:p>
          <w:p w:rsidR="008E3E2A" w:rsidRPr="00E96AF5"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 xml:space="preserve">Preparing a comprehensive plan for the proposed </w:t>
            </w:r>
            <w:proofErr w:type="spellStart"/>
            <w:r w:rsidRPr="00E96AF5">
              <w:rPr>
                <w:rFonts w:asciiTheme="majorBidi" w:hAnsiTheme="majorBidi" w:cstheme="majorBidi"/>
                <w:sz w:val="24"/>
                <w:szCs w:val="24"/>
                <w:lang w:val="en-US"/>
              </w:rPr>
              <w:t>MSc</w:t>
            </w:r>
            <w:proofErr w:type="spellEnd"/>
            <w:r w:rsidRPr="00E96AF5">
              <w:rPr>
                <w:rFonts w:asciiTheme="majorBidi" w:hAnsiTheme="majorBidi" w:cstheme="majorBidi"/>
                <w:sz w:val="24"/>
                <w:szCs w:val="24"/>
                <w:lang w:val="en-US"/>
              </w:rPr>
              <w:t xml:space="preserve"> program in cooperation with other universities.</w:t>
            </w:r>
          </w:p>
          <w:p w:rsidR="008E3E2A" w:rsidRPr="00E96AF5"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lastRenderedPageBreak/>
              <w:t>Applying to the Palestinian Ministry of Higher Education for accreditation of the new program.</w:t>
            </w:r>
          </w:p>
          <w:p w:rsidR="008E3E2A" w:rsidRPr="00E96AF5" w:rsidRDefault="008E3E2A" w:rsidP="003B1CC9">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 xml:space="preserve">Training IEWS staff in specific fields </w:t>
            </w:r>
            <w:r w:rsidR="003B1CC9">
              <w:rPr>
                <w:rFonts w:asciiTheme="majorBidi" w:hAnsiTheme="majorBidi" w:cstheme="majorBidi"/>
                <w:sz w:val="24"/>
                <w:szCs w:val="24"/>
                <w:lang w:val="en-US"/>
              </w:rPr>
              <w:t xml:space="preserve">based on needs assessment </w:t>
            </w:r>
            <w:r w:rsidRPr="00E96AF5">
              <w:rPr>
                <w:rFonts w:asciiTheme="majorBidi" w:hAnsiTheme="majorBidi" w:cstheme="majorBidi"/>
                <w:sz w:val="24"/>
                <w:szCs w:val="24"/>
                <w:lang w:val="en-US"/>
              </w:rPr>
              <w:t>before this stage.</w:t>
            </w:r>
          </w:p>
          <w:p w:rsidR="008E3E2A"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Collaboration with the other universities to learn from their experiences and involve their staff in the new program.</w:t>
            </w:r>
          </w:p>
          <w:p w:rsidR="00C845F2" w:rsidRPr="00E96AF5" w:rsidRDefault="00C845F2" w:rsidP="00C845F2">
            <w:pPr>
              <w:pStyle w:val="a7"/>
              <w:spacing w:after="0" w:line="240" w:lineRule="auto"/>
              <w:ind w:left="714"/>
              <w:jc w:val="both"/>
              <w:rPr>
                <w:rFonts w:asciiTheme="majorBidi" w:hAnsiTheme="majorBidi" w:cstheme="majorBidi"/>
                <w:sz w:val="24"/>
                <w:szCs w:val="24"/>
                <w:lang w:val="en-US"/>
              </w:rPr>
            </w:pPr>
          </w:p>
          <w:p w:rsidR="008E3E2A" w:rsidRPr="00E96AF5" w:rsidRDefault="008E3E2A" w:rsidP="00C845F2">
            <w:pPr>
              <w:pStyle w:val="a7"/>
              <w:spacing w:before="240" w:after="0" w:line="240" w:lineRule="auto"/>
              <w:ind w:left="357"/>
              <w:rPr>
                <w:rFonts w:asciiTheme="majorBidi" w:hAnsiTheme="majorBidi" w:cstheme="majorBidi"/>
                <w:b/>
                <w:bCs/>
                <w:sz w:val="24"/>
                <w:szCs w:val="24"/>
                <w:lang w:val="en-US"/>
              </w:rPr>
            </w:pPr>
            <w:r w:rsidRPr="00E96AF5">
              <w:rPr>
                <w:rFonts w:asciiTheme="majorBidi" w:hAnsiTheme="majorBidi" w:cstheme="majorBidi"/>
                <w:b/>
                <w:bCs/>
                <w:sz w:val="24"/>
                <w:szCs w:val="24"/>
                <w:lang w:val="en-US"/>
              </w:rPr>
              <w:t>Activities to achieve the fourth objective:</w:t>
            </w:r>
          </w:p>
          <w:p w:rsidR="008E3E2A" w:rsidRPr="00E96AF5"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Increasing communication and coordination with all the concerned Palestinian universities in order to create specializations at each of the universities based on the rule “Complete not Compete”.</w:t>
            </w:r>
          </w:p>
          <w:p w:rsidR="008E3E2A" w:rsidRPr="00E96AF5"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Creating electronic media for communication and sharing between the teachers and students of the different Palestinian universities.</w:t>
            </w:r>
          </w:p>
          <w:p w:rsidR="008E3E2A" w:rsidRPr="00E96AF5" w:rsidRDefault="008E3E2A" w:rsidP="00C845F2">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Organizing a number of joint workshops between the Palestinian universities to discuss collaboration potentials.</w:t>
            </w:r>
          </w:p>
          <w:p w:rsidR="008E3E2A" w:rsidRDefault="008E3E2A" w:rsidP="003B1CC9">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Writing research and education proposals jointly with different Palestinian and international universities.</w:t>
            </w:r>
          </w:p>
          <w:p w:rsidR="00C845F2" w:rsidRPr="00C845F2" w:rsidRDefault="00C845F2" w:rsidP="00C845F2">
            <w:pPr>
              <w:spacing w:after="0" w:line="240" w:lineRule="auto"/>
              <w:ind w:left="357"/>
              <w:jc w:val="both"/>
              <w:rPr>
                <w:rFonts w:asciiTheme="majorBidi" w:hAnsiTheme="majorBidi" w:cstheme="majorBidi"/>
                <w:sz w:val="24"/>
                <w:szCs w:val="24"/>
                <w:lang w:val="en-US"/>
              </w:rPr>
            </w:pPr>
          </w:p>
          <w:p w:rsidR="008E3E2A" w:rsidRPr="00E96AF5" w:rsidRDefault="008E3E2A" w:rsidP="008E3E2A">
            <w:pPr>
              <w:pStyle w:val="a7"/>
              <w:spacing w:after="0" w:line="360" w:lineRule="auto"/>
              <w:ind w:left="360"/>
              <w:rPr>
                <w:rFonts w:asciiTheme="majorBidi" w:hAnsiTheme="majorBidi" w:cstheme="majorBidi"/>
                <w:b/>
                <w:bCs/>
                <w:sz w:val="24"/>
                <w:szCs w:val="24"/>
                <w:lang w:val="en-US"/>
              </w:rPr>
            </w:pPr>
            <w:r w:rsidRPr="00E96AF5">
              <w:rPr>
                <w:rFonts w:asciiTheme="majorBidi" w:hAnsiTheme="majorBidi" w:cstheme="majorBidi"/>
                <w:b/>
                <w:bCs/>
                <w:sz w:val="24"/>
                <w:szCs w:val="24"/>
                <w:lang w:val="en-US"/>
              </w:rPr>
              <w:t>Activities to achieve the fifth objective:</w:t>
            </w:r>
          </w:p>
          <w:p w:rsidR="008E3E2A" w:rsidRPr="00E96AF5" w:rsidRDefault="008E3E2A" w:rsidP="00440428">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Conducting needs assessment for a joint PhD programs at the Palestinian universities.</w:t>
            </w:r>
          </w:p>
          <w:p w:rsidR="00347415" w:rsidRPr="005354B7" w:rsidRDefault="008E3E2A" w:rsidP="005354B7">
            <w:pPr>
              <w:pStyle w:val="a7"/>
              <w:numPr>
                <w:ilvl w:val="0"/>
                <w:numId w:val="22"/>
              </w:numPr>
              <w:spacing w:after="0" w:line="240" w:lineRule="auto"/>
              <w:ind w:left="714" w:hanging="357"/>
              <w:jc w:val="both"/>
              <w:rPr>
                <w:rFonts w:asciiTheme="majorBidi" w:hAnsiTheme="majorBidi" w:cstheme="majorBidi"/>
                <w:sz w:val="24"/>
                <w:szCs w:val="24"/>
                <w:lang w:val="en-US"/>
              </w:rPr>
            </w:pPr>
            <w:r w:rsidRPr="00E96AF5">
              <w:rPr>
                <w:rFonts w:asciiTheme="majorBidi" w:hAnsiTheme="majorBidi" w:cstheme="majorBidi"/>
                <w:sz w:val="24"/>
                <w:szCs w:val="24"/>
                <w:lang w:val="en-US"/>
              </w:rPr>
              <w:t>Coordination with the Ministry of Higher Education to learn their experiences and instructions.</w:t>
            </w:r>
          </w:p>
        </w:tc>
      </w:tr>
      <w:tr w:rsidR="00011424" w:rsidRPr="00E96AF5" w:rsidTr="00011424">
        <w:trPr>
          <w:trHeight w:val="970"/>
        </w:trPr>
        <w:tc>
          <w:tcPr>
            <w:tcW w:w="9215" w:type="dxa"/>
          </w:tcPr>
          <w:p w:rsidR="00011424" w:rsidRDefault="00682605" w:rsidP="007F53BB">
            <w:pPr>
              <w:shd w:val="clear" w:color="auto" w:fill="DAEEF3" w:themeFill="accent5" w:themeFillTint="33"/>
              <w:spacing w:before="120" w:after="0" w:line="360" w:lineRule="auto"/>
              <w:jc w:val="both"/>
              <w:textAlignment w:val="top"/>
              <w:rPr>
                <w:rFonts w:asciiTheme="minorHAnsi" w:hAnsiTheme="minorHAnsi" w:cs="Arial"/>
                <w:b/>
                <w:sz w:val="24"/>
                <w:szCs w:val="24"/>
                <w:u w:val="single"/>
                <w:lang w:val="en-GB"/>
              </w:rPr>
            </w:pPr>
            <w:r w:rsidRPr="007F53BB">
              <w:rPr>
                <w:rFonts w:asciiTheme="majorBidi" w:eastAsia="Times New Roman" w:hAnsiTheme="majorBidi" w:cstheme="majorBidi"/>
                <w:b/>
                <w:bCs/>
                <w:color w:val="222222"/>
                <w:sz w:val="24"/>
                <w:szCs w:val="24"/>
                <w:lang w:val="en-US"/>
              </w:rPr>
              <w:lastRenderedPageBreak/>
              <w:t>R</w:t>
            </w:r>
            <w:r w:rsidR="002A3F51" w:rsidRPr="007F53BB">
              <w:rPr>
                <w:rFonts w:asciiTheme="majorBidi" w:eastAsia="Times New Roman" w:hAnsiTheme="majorBidi" w:cstheme="majorBidi"/>
                <w:b/>
                <w:bCs/>
                <w:color w:val="222222"/>
                <w:sz w:val="24"/>
                <w:szCs w:val="24"/>
                <w:lang w:val="en-US"/>
              </w:rPr>
              <w:t>esults</w:t>
            </w:r>
          </w:p>
          <w:p w:rsidR="008E3E2A" w:rsidRDefault="00C845F2" w:rsidP="00C845F2">
            <w:pPr>
              <w:pStyle w:val="a7"/>
              <w:numPr>
                <w:ilvl w:val="0"/>
                <w:numId w:val="23"/>
              </w:numPr>
              <w:spacing w:after="0" w:line="240" w:lineRule="auto"/>
              <w:ind w:left="270" w:hanging="270"/>
              <w:jc w:val="both"/>
              <w:rPr>
                <w:rStyle w:val="hps"/>
                <w:rFonts w:asciiTheme="majorBidi" w:hAnsiTheme="majorBidi" w:cstheme="majorBidi"/>
                <w:sz w:val="24"/>
                <w:szCs w:val="24"/>
              </w:rPr>
            </w:pPr>
            <w:r w:rsidRPr="00E96AF5">
              <w:rPr>
                <w:rFonts w:asciiTheme="majorBidi" w:hAnsiTheme="majorBidi" w:cstheme="majorBidi"/>
                <w:i/>
                <w:iCs/>
                <w:sz w:val="24"/>
                <w:szCs w:val="24"/>
                <w:lang w:val="en-US"/>
              </w:rPr>
              <w:t>Self-dependency</w:t>
            </w:r>
            <w:r w:rsidR="008E3E2A" w:rsidRPr="00E96AF5">
              <w:rPr>
                <w:rFonts w:asciiTheme="majorBidi" w:hAnsiTheme="majorBidi" w:cstheme="majorBidi"/>
                <w:i/>
                <w:iCs/>
                <w:sz w:val="24"/>
                <w:szCs w:val="24"/>
                <w:lang w:val="en-US"/>
              </w:rPr>
              <w:t xml:space="preserve"> in covering the operational expenses in the future</w:t>
            </w:r>
            <w:r w:rsidR="008E3E2A" w:rsidRPr="00E96AF5">
              <w:rPr>
                <w:rFonts w:asciiTheme="majorBidi" w:hAnsiTheme="majorBidi" w:cstheme="majorBidi"/>
                <w:sz w:val="24"/>
                <w:szCs w:val="24"/>
                <w:lang w:val="en-US"/>
              </w:rPr>
              <w:t>:</w:t>
            </w:r>
            <w:r w:rsidR="008E3E2A" w:rsidRPr="00E96AF5">
              <w:rPr>
                <w:rStyle w:val="hps"/>
                <w:rFonts w:asciiTheme="majorBidi" w:hAnsiTheme="majorBidi" w:cstheme="majorBidi"/>
                <w:color w:val="222222"/>
                <w:sz w:val="24"/>
                <w:szCs w:val="24"/>
                <w:lang w:val="en-US"/>
              </w:rPr>
              <w:t xml:space="preserve"> Finding</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sources of funding</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for</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new projects</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of the Institute</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is</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at the heart of</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the institute's work and it</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is the most important</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element of</w:t>
            </w:r>
            <w:r w:rsidR="008E3E2A" w:rsidRPr="00E96AF5">
              <w:rPr>
                <w:rFonts w:asciiTheme="majorBidi" w:hAnsiTheme="majorBidi" w:cstheme="majorBidi"/>
                <w:color w:val="222222"/>
                <w:sz w:val="24"/>
                <w:szCs w:val="24"/>
                <w:lang w:val="en-US"/>
              </w:rPr>
              <w:t xml:space="preserve"> its </w:t>
            </w:r>
            <w:r w:rsidR="008E3E2A" w:rsidRPr="00E96AF5">
              <w:rPr>
                <w:rStyle w:val="hps"/>
                <w:rFonts w:asciiTheme="majorBidi" w:hAnsiTheme="majorBidi" w:cstheme="majorBidi"/>
                <w:color w:val="222222"/>
                <w:sz w:val="24"/>
                <w:szCs w:val="24"/>
                <w:lang w:val="en-US"/>
              </w:rPr>
              <w:t xml:space="preserve">existence. </w:t>
            </w:r>
            <w:proofErr w:type="spellStart"/>
            <w:r w:rsidR="008E3E2A">
              <w:rPr>
                <w:rStyle w:val="hps"/>
                <w:rFonts w:asciiTheme="majorBidi" w:hAnsiTheme="majorBidi" w:cstheme="majorBidi"/>
                <w:color w:val="222222"/>
                <w:sz w:val="24"/>
                <w:szCs w:val="24"/>
              </w:rPr>
              <w:t>Therefore</w:t>
            </w:r>
            <w:proofErr w:type="spellEnd"/>
            <w:r w:rsidR="008E3E2A">
              <w:rPr>
                <w:rStyle w:val="hps"/>
                <w:rFonts w:asciiTheme="majorBidi" w:hAnsiTheme="majorBidi" w:cstheme="majorBidi"/>
                <w:color w:val="222222"/>
                <w:sz w:val="24"/>
                <w:szCs w:val="24"/>
              </w:rPr>
              <w:t xml:space="preserve">, </w:t>
            </w:r>
            <w:proofErr w:type="spellStart"/>
            <w:r w:rsidR="008E3E2A">
              <w:rPr>
                <w:rStyle w:val="hps"/>
                <w:rFonts w:asciiTheme="majorBidi" w:hAnsiTheme="majorBidi" w:cstheme="majorBidi"/>
                <w:color w:val="222222"/>
                <w:sz w:val="24"/>
                <w:szCs w:val="24"/>
              </w:rPr>
              <w:t>positioning</w:t>
            </w:r>
            <w:proofErr w:type="spellEnd"/>
            <w:r w:rsidR="008E3E2A">
              <w:rPr>
                <w:rStyle w:val="hps"/>
                <w:rFonts w:asciiTheme="majorBidi" w:hAnsiTheme="majorBidi" w:cstheme="majorBidi"/>
                <w:color w:val="222222"/>
                <w:sz w:val="24"/>
                <w:szCs w:val="24"/>
              </w:rPr>
              <w:t xml:space="preserve"> </w:t>
            </w:r>
            <w:proofErr w:type="spellStart"/>
            <w:r w:rsidR="008E3E2A">
              <w:rPr>
                <w:rStyle w:val="hps"/>
                <w:rFonts w:asciiTheme="majorBidi" w:hAnsiTheme="majorBidi" w:cstheme="majorBidi"/>
                <w:color w:val="222222"/>
                <w:sz w:val="24"/>
                <w:szCs w:val="24"/>
              </w:rPr>
              <w:t>the</w:t>
            </w:r>
            <w:proofErr w:type="spellEnd"/>
            <w:r w:rsidR="008E3E2A">
              <w:rPr>
                <w:rStyle w:val="hps"/>
                <w:rFonts w:asciiTheme="majorBidi" w:hAnsiTheme="majorBidi" w:cstheme="majorBidi"/>
                <w:color w:val="222222"/>
                <w:sz w:val="24"/>
                <w:szCs w:val="24"/>
              </w:rPr>
              <w:t xml:space="preserve"> </w:t>
            </w:r>
            <w:proofErr w:type="spellStart"/>
            <w:r w:rsidR="008E3E2A">
              <w:rPr>
                <w:rStyle w:val="hps"/>
                <w:rFonts w:asciiTheme="majorBidi" w:hAnsiTheme="majorBidi" w:cstheme="majorBidi"/>
                <w:color w:val="222222"/>
                <w:sz w:val="24"/>
                <w:szCs w:val="24"/>
              </w:rPr>
              <w:t>center</w:t>
            </w:r>
            <w:proofErr w:type="spellEnd"/>
            <w:r w:rsidR="008E3E2A">
              <w:rPr>
                <w:rStyle w:val="hps"/>
                <w:rFonts w:asciiTheme="majorBidi" w:hAnsiTheme="majorBidi" w:cstheme="majorBidi"/>
                <w:color w:val="222222"/>
                <w:sz w:val="24"/>
                <w:szCs w:val="24"/>
              </w:rPr>
              <w:t xml:space="preserve"> </w:t>
            </w:r>
            <w:proofErr w:type="spellStart"/>
            <w:r w:rsidR="008E3E2A">
              <w:rPr>
                <w:rStyle w:val="hps"/>
                <w:rFonts w:asciiTheme="majorBidi" w:hAnsiTheme="majorBidi" w:cstheme="majorBidi"/>
                <w:color w:val="222222"/>
                <w:sz w:val="24"/>
                <w:szCs w:val="24"/>
              </w:rPr>
              <w:t>of</w:t>
            </w:r>
            <w:proofErr w:type="spellEnd"/>
            <w:r w:rsidR="008E3E2A">
              <w:rPr>
                <w:rStyle w:val="hps"/>
                <w:rFonts w:asciiTheme="majorBidi" w:hAnsiTheme="majorBidi" w:cstheme="majorBidi"/>
                <w:color w:val="222222"/>
                <w:sz w:val="24"/>
                <w:szCs w:val="24"/>
              </w:rPr>
              <w:t xml:space="preserve"> excellence </w:t>
            </w:r>
            <w:proofErr w:type="spellStart"/>
            <w:r w:rsidR="008E3E2A">
              <w:rPr>
                <w:rStyle w:val="hps"/>
                <w:rFonts w:asciiTheme="majorBidi" w:hAnsiTheme="majorBidi" w:cstheme="majorBidi"/>
                <w:color w:val="222222"/>
                <w:sz w:val="24"/>
                <w:szCs w:val="24"/>
              </w:rPr>
              <w:t>entails</w:t>
            </w:r>
            <w:proofErr w:type="spellEnd"/>
            <w:r w:rsidR="008E3E2A">
              <w:rPr>
                <w:rStyle w:val="hps"/>
                <w:rFonts w:asciiTheme="majorBidi" w:hAnsiTheme="majorBidi" w:cstheme="majorBidi"/>
                <w:color w:val="222222"/>
                <w:sz w:val="24"/>
                <w:szCs w:val="24"/>
              </w:rPr>
              <w:t>:</w:t>
            </w:r>
          </w:p>
          <w:p w:rsidR="008E3E2A" w:rsidRDefault="008E3E2A" w:rsidP="00C845F2">
            <w:pPr>
              <w:pStyle w:val="a7"/>
              <w:numPr>
                <w:ilvl w:val="0"/>
                <w:numId w:val="24"/>
              </w:numPr>
              <w:spacing w:after="0" w:line="240" w:lineRule="auto"/>
              <w:jc w:val="both"/>
            </w:pPr>
            <w:proofErr w:type="spellStart"/>
            <w:r>
              <w:rPr>
                <w:rFonts w:asciiTheme="majorBidi" w:hAnsiTheme="majorBidi" w:cstheme="majorBidi"/>
                <w:sz w:val="24"/>
                <w:szCs w:val="24"/>
              </w:rPr>
              <w:t>Getting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long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projects</w:t>
            </w:r>
            <w:proofErr w:type="spellEnd"/>
            <w:r>
              <w:rPr>
                <w:rFonts w:asciiTheme="majorBidi" w:hAnsiTheme="majorBidi" w:cstheme="majorBidi"/>
                <w:sz w:val="24"/>
                <w:szCs w:val="24"/>
              </w:rPr>
              <w:t>.</w:t>
            </w:r>
          </w:p>
          <w:p w:rsidR="008E3E2A" w:rsidRPr="00E96AF5" w:rsidRDefault="008E3E2A" w:rsidP="00C845F2">
            <w:pPr>
              <w:pStyle w:val="a7"/>
              <w:numPr>
                <w:ilvl w:val="0"/>
                <w:numId w:val="24"/>
              </w:numPr>
              <w:spacing w:after="0" w:line="240" w:lineRule="auto"/>
              <w:jc w:val="both"/>
              <w:rPr>
                <w:rFonts w:asciiTheme="majorBidi" w:hAnsiTheme="majorBidi" w:cstheme="majorBidi"/>
                <w:sz w:val="24"/>
                <w:szCs w:val="24"/>
                <w:lang w:val="en-US"/>
              </w:rPr>
            </w:pPr>
            <w:r w:rsidRPr="00E96AF5">
              <w:rPr>
                <w:rFonts w:asciiTheme="majorBidi" w:hAnsiTheme="majorBidi" w:cstheme="majorBidi"/>
                <w:sz w:val="24"/>
                <w:szCs w:val="24"/>
                <w:lang w:val="en-US"/>
              </w:rPr>
              <w:t>Finding repeated clients in the fields of training and consultancy services.</w:t>
            </w:r>
          </w:p>
          <w:p w:rsidR="008E3E2A" w:rsidRPr="00E96AF5" w:rsidRDefault="008E3E2A" w:rsidP="00C845F2">
            <w:pPr>
              <w:pStyle w:val="a7"/>
              <w:numPr>
                <w:ilvl w:val="0"/>
                <w:numId w:val="24"/>
              </w:numPr>
              <w:spacing w:after="0" w:line="240" w:lineRule="auto"/>
              <w:jc w:val="both"/>
              <w:rPr>
                <w:rFonts w:asciiTheme="majorBidi" w:hAnsiTheme="majorBidi" w:cstheme="majorBidi"/>
                <w:sz w:val="24"/>
                <w:szCs w:val="24"/>
                <w:lang w:val="en-US"/>
              </w:rPr>
            </w:pPr>
            <w:r w:rsidRPr="00E96AF5">
              <w:rPr>
                <w:rFonts w:asciiTheme="majorBidi" w:hAnsiTheme="majorBidi" w:cstheme="majorBidi"/>
                <w:sz w:val="24"/>
                <w:szCs w:val="24"/>
                <w:lang w:val="en-US"/>
              </w:rPr>
              <w:t>Creating strategic relations with the different institutions including the private sector.</w:t>
            </w:r>
          </w:p>
          <w:p w:rsidR="008E3E2A" w:rsidRPr="00E96AF5" w:rsidRDefault="008E3E2A" w:rsidP="00C845F2">
            <w:pPr>
              <w:pStyle w:val="a7"/>
              <w:numPr>
                <w:ilvl w:val="0"/>
                <w:numId w:val="24"/>
              </w:numPr>
              <w:spacing w:after="0" w:line="240" w:lineRule="auto"/>
              <w:jc w:val="both"/>
              <w:rPr>
                <w:rFonts w:asciiTheme="majorBidi" w:hAnsiTheme="majorBidi" w:cstheme="majorBidi"/>
                <w:sz w:val="24"/>
                <w:szCs w:val="24"/>
                <w:lang w:val="en-US"/>
              </w:rPr>
            </w:pPr>
            <w:r w:rsidRPr="00E96AF5">
              <w:rPr>
                <w:rFonts w:asciiTheme="majorBidi" w:hAnsiTheme="majorBidi" w:cstheme="majorBidi"/>
                <w:sz w:val="24"/>
                <w:szCs w:val="24"/>
                <w:lang w:val="en-US"/>
              </w:rPr>
              <w:t>The Institute must infuse a high credibility in terms of quality in relation to the implementation of its services.</w:t>
            </w:r>
          </w:p>
          <w:p w:rsidR="008E3E2A" w:rsidRPr="005354B7" w:rsidRDefault="00440428" w:rsidP="00440428">
            <w:pPr>
              <w:pStyle w:val="a7"/>
              <w:numPr>
                <w:ilvl w:val="0"/>
                <w:numId w:val="24"/>
              </w:numPr>
              <w:spacing w:after="0" w:line="240" w:lineRule="auto"/>
              <w:jc w:val="both"/>
              <w:rPr>
                <w:rStyle w:val="hps"/>
                <w:lang w:val="en-US"/>
              </w:rPr>
            </w:pPr>
            <w:r>
              <w:rPr>
                <w:rStyle w:val="hps"/>
                <w:rFonts w:asciiTheme="majorBidi" w:hAnsiTheme="majorBidi" w:cstheme="majorBidi"/>
                <w:color w:val="222222"/>
                <w:sz w:val="24"/>
                <w:szCs w:val="24"/>
                <w:lang w:val="en-US"/>
              </w:rPr>
              <w:t>D</w:t>
            </w:r>
            <w:r w:rsidR="008E3E2A" w:rsidRPr="00E96AF5">
              <w:rPr>
                <w:rStyle w:val="hps"/>
                <w:rFonts w:asciiTheme="majorBidi" w:hAnsiTheme="majorBidi" w:cstheme="majorBidi"/>
                <w:color w:val="222222"/>
                <w:sz w:val="24"/>
                <w:szCs w:val="24"/>
                <w:lang w:val="en-US"/>
              </w:rPr>
              <w:t>evelopment</w:t>
            </w:r>
            <w:r w:rsidR="008E3E2A" w:rsidRPr="00E96AF5">
              <w:rPr>
                <w:rFonts w:asciiTheme="majorBidi" w:hAnsiTheme="majorBidi" w:cstheme="majorBidi"/>
                <w:color w:val="222222"/>
                <w:sz w:val="24"/>
                <w:szCs w:val="24"/>
                <w:lang w:val="en-US"/>
              </w:rPr>
              <w:t xml:space="preserve"> </w:t>
            </w:r>
            <w:r>
              <w:rPr>
                <w:rStyle w:val="hps"/>
                <w:rFonts w:asciiTheme="majorBidi" w:hAnsiTheme="majorBidi" w:cstheme="majorBidi"/>
                <w:color w:val="222222"/>
                <w:sz w:val="24"/>
                <w:szCs w:val="24"/>
                <w:lang w:val="en-US"/>
              </w:rPr>
              <w:t>and rehabilitation</w:t>
            </w:r>
            <w:r w:rsidR="008E3E2A" w:rsidRPr="00E96AF5">
              <w:rPr>
                <w:rFonts w:asciiTheme="majorBidi" w:hAnsiTheme="majorBidi" w:cstheme="majorBidi"/>
                <w:color w:val="222222"/>
                <w:sz w:val="24"/>
                <w:szCs w:val="24"/>
                <w:lang w:val="en-US"/>
              </w:rPr>
              <w:t xml:space="preserve"> </w:t>
            </w:r>
            <w:r>
              <w:rPr>
                <w:rFonts w:asciiTheme="majorBidi" w:hAnsiTheme="majorBidi" w:cstheme="majorBidi"/>
                <w:color w:val="222222"/>
                <w:sz w:val="24"/>
                <w:szCs w:val="24"/>
                <w:lang w:val="en-US"/>
              </w:rPr>
              <w:t xml:space="preserve">of </w:t>
            </w:r>
            <w:r w:rsidR="008E3E2A" w:rsidRPr="00E96AF5">
              <w:rPr>
                <w:rStyle w:val="hps"/>
                <w:rFonts w:asciiTheme="majorBidi" w:hAnsiTheme="majorBidi" w:cstheme="majorBidi"/>
                <w:color w:val="222222"/>
                <w:sz w:val="24"/>
                <w:szCs w:val="24"/>
                <w:lang w:val="en-US"/>
              </w:rPr>
              <w:t>Institute</w:t>
            </w:r>
            <w:r>
              <w:rPr>
                <w:rStyle w:val="hps"/>
                <w:rFonts w:asciiTheme="majorBidi" w:hAnsiTheme="majorBidi" w:cstheme="majorBidi"/>
                <w:color w:val="222222"/>
                <w:sz w:val="24"/>
                <w:szCs w:val="24"/>
                <w:lang w:val="en-US"/>
              </w:rPr>
              <w:t>`s</w:t>
            </w:r>
            <w:r w:rsidRPr="00E96AF5">
              <w:rPr>
                <w:rStyle w:val="hps"/>
                <w:rFonts w:asciiTheme="majorBidi" w:hAnsiTheme="majorBidi" w:cstheme="majorBidi"/>
                <w:color w:val="222222"/>
                <w:sz w:val="24"/>
                <w:szCs w:val="24"/>
                <w:lang w:val="en-US"/>
              </w:rPr>
              <w:t xml:space="preserve"> assets</w:t>
            </w:r>
            <w:r w:rsidR="008E3E2A" w:rsidRPr="00E96AF5">
              <w:rPr>
                <w:rStyle w:val="hps"/>
                <w:rFonts w:asciiTheme="majorBidi" w:hAnsiTheme="majorBidi" w:cstheme="majorBidi"/>
                <w:color w:val="222222"/>
                <w:sz w:val="24"/>
                <w:szCs w:val="24"/>
                <w:lang w:val="en-US"/>
              </w:rPr>
              <w:t>,</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creating a</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more favorable</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business environment</w:t>
            </w:r>
            <w:r w:rsidR="008E3E2A" w:rsidRPr="00E96AF5">
              <w:rPr>
                <w:rFonts w:asciiTheme="majorBidi" w:hAnsiTheme="majorBidi" w:cstheme="majorBidi"/>
                <w:color w:val="222222"/>
                <w:sz w:val="24"/>
                <w:szCs w:val="24"/>
                <w:lang w:val="en-US"/>
              </w:rPr>
              <w:t xml:space="preserve">, and </w:t>
            </w:r>
            <w:r w:rsidR="008E3E2A" w:rsidRPr="00E96AF5">
              <w:rPr>
                <w:rStyle w:val="hps"/>
                <w:rFonts w:asciiTheme="majorBidi" w:hAnsiTheme="majorBidi" w:cstheme="majorBidi"/>
                <w:color w:val="222222"/>
                <w:sz w:val="24"/>
                <w:szCs w:val="24"/>
                <w:lang w:val="en-US"/>
              </w:rPr>
              <w:t>supporting the development of</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expertise</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and</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staff.</w:t>
            </w:r>
          </w:p>
          <w:p w:rsidR="005354B7" w:rsidRPr="00E96AF5" w:rsidRDefault="005354B7" w:rsidP="005354B7">
            <w:pPr>
              <w:pStyle w:val="a7"/>
              <w:spacing w:after="0" w:line="240" w:lineRule="auto"/>
              <w:jc w:val="both"/>
              <w:rPr>
                <w:rStyle w:val="hps"/>
                <w:lang w:val="en-US"/>
              </w:rPr>
            </w:pPr>
          </w:p>
          <w:p w:rsidR="008E3E2A" w:rsidRPr="00E96AF5" w:rsidRDefault="007F53BB" w:rsidP="00440428">
            <w:pPr>
              <w:pStyle w:val="a7"/>
              <w:numPr>
                <w:ilvl w:val="0"/>
                <w:numId w:val="23"/>
              </w:numPr>
              <w:spacing w:before="120" w:after="0" w:line="240" w:lineRule="auto"/>
              <w:ind w:left="0" w:hanging="357"/>
              <w:jc w:val="both"/>
              <w:rPr>
                <w:rStyle w:val="hps"/>
                <w:lang w:val="en-US"/>
              </w:rPr>
            </w:pPr>
            <w:r>
              <w:rPr>
                <w:rStyle w:val="hps"/>
                <w:rFonts w:asciiTheme="majorBidi" w:hAnsiTheme="majorBidi" w:cstheme="majorBidi"/>
                <w:i/>
                <w:iCs/>
                <w:color w:val="222222"/>
                <w:sz w:val="24"/>
                <w:szCs w:val="24"/>
                <w:lang w:val="en-US"/>
              </w:rPr>
              <w:t>b</w:t>
            </w:r>
            <w:r w:rsidR="00AE5151" w:rsidRPr="00E96AF5">
              <w:rPr>
                <w:rStyle w:val="hps"/>
                <w:rFonts w:asciiTheme="majorBidi" w:hAnsiTheme="majorBidi" w:cstheme="majorBidi"/>
                <w:i/>
                <w:iCs/>
                <w:color w:val="222222"/>
                <w:sz w:val="24"/>
                <w:szCs w:val="24"/>
                <w:lang w:val="en-US"/>
              </w:rPr>
              <w:t xml:space="preserve">) </w:t>
            </w:r>
            <w:r w:rsidR="008E3E2A" w:rsidRPr="00E96AF5">
              <w:rPr>
                <w:rStyle w:val="hps"/>
                <w:rFonts w:asciiTheme="majorBidi" w:hAnsiTheme="majorBidi" w:cstheme="majorBidi"/>
                <w:i/>
                <w:iCs/>
                <w:color w:val="222222"/>
                <w:sz w:val="24"/>
                <w:szCs w:val="24"/>
                <w:lang w:val="en-US"/>
              </w:rPr>
              <w:t>Anticipated future of the center</w:t>
            </w:r>
            <w:r w:rsidR="008E3E2A" w:rsidRPr="00E96AF5">
              <w:rPr>
                <w:rStyle w:val="hps"/>
                <w:rFonts w:asciiTheme="majorBidi" w:hAnsiTheme="majorBidi" w:cstheme="majorBidi"/>
                <w:color w:val="222222"/>
                <w:sz w:val="24"/>
                <w:szCs w:val="24"/>
                <w:lang w:val="en-US"/>
              </w:rPr>
              <w:t>:</w:t>
            </w:r>
            <w:r w:rsidR="008E3E2A" w:rsidRPr="00E96AF5">
              <w:rPr>
                <w:rStyle w:val="hps"/>
                <w:rFonts w:asciiTheme="majorBidi" w:hAnsiTheme="majorBidi" w:cstheme="majorBidi"/>
                <w:b/>
                <w:bCs/>
                <w:color w:val="222222"/>
                <w:sz w:val="24"/>
                <w:szCs w:val="24"/>
                <w:lang w:val="en-US"/>
              </w:rPr>
              <w:t xml:space="preserve"> </w:t>
            </w:r>
            <w:proofErr w:type="spellStart"/>
            <w:r w:rsidR="008E3E2A" w:rsidRPr="00E96AF5">
              <w:rPr>
                <w:rStyle w:val="hps"/>
                <w:rFonts w:asciiTheme="majorBidi" w:hAnsiTheme="majorBidi" w:cstheme="majorBidi"/>
                <w:color w:val="222222"/>
                <w:sz w:val="24"/>
                <w:szCs w:val="24"/>
                <w:lang w:val="en-US"/>
              </w:rPr>
              <w:t>Birzeit</w:t>
            </w:r>
            <w:proofErr w:type="spellEnd"/>
            <w:r w:rsidR="008E3E2A" w:rsidRPr="00E96AF5">
              <w:rPr>
                <w:rStyle w:val="hps"/>
                <w:rFonts w:asciiTheme="majorBidi" w:hAnsiTheme="majorBidi" w:cstheme="majorBidi"/>
                <w:color w:val="222222"/>
                <w:sz w:val="24"/>
                <w:szCs w:val="24"/>
                <w:lang w:val="en-US"/>
              </w:rPr>
              <w:t xml:space="preserve"> University</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aspires</w:t>
            </w:r>
            <w:r w:rsidR="008E3E2A" w:rsidRPr="00E96AF5">
              <w:rPr>
                <w:rFonts w:asciiTheme="majorBidi" w:hAnsiTheme="majorBidi" w:cstheme="majorBidi"/>
                <w:color w:val="222222"/>
                <w:sz w:val="24"/>
                <w:szCs w:val="24"/>
                <w:lang w:val="en-US"/>
              </w:rPr>
              <w:t xml:space="preserve"> that </w:t>
            </w:r>
            <w:r w:rsidR="00440428">
              <w:rPr>
                <w:rFonts w:asciiTheme="majorBidi" w:hAnsiTheme="majorBidi" w:cstheme="majorBidi"/>
                <w:color w:val="222222"/>
                <w:sz w:val="24"/>
                <w:szCs w:val="24"/>
                <w:lang w:val="en-US"/>
              </w:rPr>
              <w:t>IEWS</w:t>
            </w:r>
            <w:r w:rsidR="008E3E2A" w:rsidRPr="00E96AF5">
              <w:rPr>
                <w:rFonts w:asciiTheme="majorBidi" w:hAnsiTheme="majorBidi" w:cstheme="majorBidi"/>
                <w:color w:val="222222"/>
                <w:sz w:val="24"/>
                <w:szCs w:val="24"/>
                <w:lang w:val="en-US"/>
              </w:rPr>
              <w:t xml:space="preserve"> becomes </w:t>
            </w:r>
            <w:r w:rsidR="008E3E2A" w:rsidRPr="00E96AF5">
              <w:rPr>
                <w:rStyle w:val="hps"/>
                <w:rFonts w:asciiTheme="majorBidi" w:hAnsiTheme="majorBidi" w:cstheme="majorBidi"/>
                <w:color w:val="222222"/>
                <w:sz w:val="24"/>
                <w:szCs w:val="24"/>
                <w:lang w:val="en-US"/>
              </w:rPr>
              <w:t>a</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center</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excellence</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at local,</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regional and international levels</w:t>
            </w:r>
            <w:r w:rsidR="008E3E2A" w:rsidRPr="00E96AF5">
              <w:rPr>
                <w:rFonts w:asciiTheme="majorBidi" w:hAnsiTheme="majorBidi" w:cstheme="majorBidi"/>
                <w:color w:val="222222"/>
                <w:sz w:val="24"/>
                <w:szCs w:val="24"/>
                <w:lang w:val="en-US"/>
              </w:rPr>
              <w:t>. On short term</w:t>
            </w:r>
            <w:r w:rsidR="00440428">
              <w:rPr>
                <w:rFonts w:asciiTheme="majorBidi" w:hAnsiTheme="majorBidi" w:cstheme="majorBidi"/>
                <w:color w:val="222222"/>
                <w:sz w:val="24"/>
                <w:szCs w:val="24"/>
                <w:lang w:val="en-US"/>
              </w:rPr>
              <w:t>s</w:t>
            </w:r>
            <w:r w:rsidR="008E3E2A" w:rsidRPr="00E96AF5">
              <w:rPr>
                <w:rFonts w:asciiTheme="majorBidi" w:hAnsiTheme="majorBidi" w:cstheme="majorBidi"/>
                <w:color w:val="222222"/>
                <w:sz w:val="24"/>
                <w:szCs w:val="24"/>
                <w:lang w:val="en-US"/>
              </w:rPr>
              <w:t xml:space="preserve">, we aim at establishing new academic programs such as an </w:t>
            </w:r>
            <w:proofErr w:type="spellStart"/>
            <w:r w:rsidR="008E3E2A" w:rsidRPr="00E96AF5">
              <w:rPr>
                <w:rFonts w:asciiTheme="majorBidi" w:hAnsiTheme="majorBidi" w:cstheme="majorBidi"/>
                <w:color w:val="222222"/>
                <w:sz w:val="24"/>
                <w:szCs w:val="24"/>
                <w:lang w:val="en-US"/>
              </w:rPr>
              <w:t>MSc</w:t>
            </w:r>
            <w:proofErr w:type="spellEnd"/>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Water</w:t>
            </w:r>
            <w:r w:rsidR="008E3E2A" w:rsidRPr="00E96AF5">
              <w:rPr>
                <w:rFonts w:asciiTheme="majorBidi" w:hAnsiTheme="majorBidi" w:cstheme="majorBidi"/>
                <w:color w:val="222222"/>
                <w:sz w:val="24"/>
                <w:szCs w:val="24"/>
                <w:lang w:val="en-US"/>
              </w:rPr>
              <w:t xml:space="preserve"> </w:t>
            </w:r>
            <w:r w:rsidR="00440428" w:rsidRPr="00E96AF5">
              <w:rPr>
                <w:rStyle w:val="hps"/>
                <w:rFonts w:asciiTheme="majorBidi" w:hAnsiTheme="majorBidi" w:cstheme="majorBidi"/>
                <w:color w:val="222222"/>
                <w:sz w:val="24"/>
                <w:szCs w:val="24"/>
                <w:lang w:val="en-US"/>
              </w:rPr>
              <w:t>and</w:t>
            </w:r>
            <w:r w:rsidR="00440428"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Environment</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Management. On the long term, we aim to establish a PhD Water</w:t>
            </w:r>
            <w:r w:rsidR="008E3E2A" w:rsidRPr="00E96AF5">
              <w:rPr>
                <w:rFonts w:asciiTheme="majorBidi" w:hAnsiTheme="majorBidi" w:cstheme="majorBidi"/>
                <w:color w:val="222222"/>
                <w:sz w:val="24"/>
                <w:szCs w:val="24"/>
                <w:lang w:val="en-US"/>
              </w:rPr>
              <w:t xml:space="preserve"> </w:t>
            </w:r>
            <w:r w:rsidR="00440428">
              <w:rPr>
                <w:rFonts w:asciiTheme="majorBidi" w:hAnsiTheme="majorBidi" w:cstheme="majorBidi"/>
                <w:color w:val="222222"/>
                <w:sz w:val="24"/>
                <w:szCs w:val="24"/>
                <w:lang w:val="en-US"/>
              </w:rPr>
              <w:t xml:space="preserve">and </w:t>
            </w:r>
            <w:r w:rsidR="008E3E2A" w:rsidRPr="00E96AF5">
              <w:rPr>
                <w:rStyle w:val="hps"/>
                <w:rFonts w:asciiTheme="majorBidi" w:hAnsiTheme="majorBidi" w:cstheme="majorBidi"/>
                <w:color w:val="222222"/>
                <w:sz w:val="24"/>
                <w:szCs w:val="24"/>
                <w:lang w:val="en-US"/>
              </w:rPr>
              <w:t>Environment</w:t>
            </w:r>
            <w:r w:rsidR="00440428">
              <w:rPr>
                <w:rStyle w:val="hps"/>
                <w:rFonts w:asciiTheme="majorBidi" w:hAnsiTheme="majorBidi" w:cstheme="majorBidi"/>
                <w:color w:val="222222"/>
                <w:sz w:val="24"/>
                <w:szCs w:val="24"/>
                <w:lang w:val="en-US"/>
              </w:rPr>
              <w:t>al</w:t>
            </w:r>
            <w:r w:rsidR="008E3E2A" w:rsidRPr="00E96AF5">
              <w:rPr>
                <w:rFonts w:asciiTheme="majorBidi" w:hAnsiTheme="majorBidi" w:cstheme="majorBidi"/>
                <w:color w:val="222222"/>
                <w:sz w:val="24"/>
                <w:szCs w:val="24"/>
                <w:lang w:val="en-US"/>
              </w:rPr>
              <w:t xml:space="preserve"> </w:t>
            </w:r>
            <w:r w:rsidR="008E3E2A" w:rsidRPr="00E96AF5">
              <w:rPr>
                <w:rStyle w:val="hps"/>
                <w:rFonts w:asciiTheme="majorBidi" w:hAnsiTheme="majorBidi" w:cstheme="majorBidi"/>
                <w:color w:val="222222"/>
                <w:sz w:val="24"/>
                <w:szCs w:val="24"/>
                <w:lang w:val="en-US"/>
              </w:rPr>
              <w:t>Studies.</w:t>
            </w:r>
          </w:p>
          <w:p w:rsidR="008E3E2A" w:rsidRPr="00E96AF5" w:rsidRDefault="008E3E2A" w:rsidP="00C845F2">
            <w:pPr>
              <w:pStyle w:val="a7"/>
              <w:spacing w:after="0" w:line="240" w:lineRule="auto"/>
              <w:ind w:left="0"/>
              <w:jc w:val="both"/>
              <w:rPr>
                <w:lang w:val="en-US"/>
              </w:rPr>
            </w:pPr>
          </w:p>
          <w:p w:rsidR="008E3E2A" w:rsidRPr="00E96AF5" w:rsidRDefault="008E3E2A" w:rsidP="00C845F2">
            <w:pPr>
              <w:pStyle w:val="a7"/>
              <w:spacing w:after="0" w:line="240" w:lineRule="auto"/>
              <w:ind w:left="0"/>
              <w:jc w:val="both"/>
              <w:rPr>
                <w:rFonts w:asciiTheme="majorBidi" w:hAnsiTheme="majorBidi" w:cstheme="majorBidi"/>
                <w:color w:val="222222"/>
                <w:sz w:val="24"/>
                <w:szCs w:val="24"/>
                <w:lang w:val="en-US"/>
              </w:rPr>
            </w:pPr>
            <w:r w:rsidRPr="00E96AF5">
              <w:rPr>
                <w:rStyle w:val="hps"/>
                <w:rFonts w:asciiTheme="majorBidi" w:hAnsiTheme="majorBidi" w:cstheme="majorBidi"/>
                <w:color w:val="222222"/>
                <w:sz w:val="24"/>
                <w:szCs w:val="24"/>
                <w:lang w:val="en-US"/>
              </w:rPr>
              <w:t>We wish</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to have an independent</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headquarter</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to the Institute for</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Environmental Studies</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and Water</w:t>
            </w:r>
            <w:r w:rsidRPr="00E96AF5">
              <w:rPr>
                <w:rFonts w:asciiTheme="majorBidi" w:hAnsiTheme="majorBidi" w:cstheme="majorBidi"/>
                <w:color w:val="222222"/>
                <w:sz w:val="24"/>
                <w:szCs w:val="24"/>
                <w:lang w:val="en-US"/>
              </w:rPr>
              <w:t xml:space="preserve"> Studies </w:t>
            </w:r>
            <w:r w:rsidRPr="00E96AF5">
              <w:rPr>
                <w:rStyle w:val="hps"/>
                <w:rFonts w:asciiTheme="majorBidi" w:hAnsiTheme="majorBidi" w:cstheme="majorBidi"/>
                <w:color w:val="222222"/>
                <w:sz w:val="24"/>
                <w:szCs w:val="24"/>
                <w:lang w:val="en-US"/>
              </w:rPr>
              <w:t>so that it contains</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all the facilities</w:t>
            </w:r>
            <w:r w:rsidRPr="00E96AF5">
              <w:rPr>
                <w:rFonts w:asciiTheme="majorBidi" w:hAnsiTheme="majorBidi" w:cstheme="majorBidi"/>
                <w:color w:val="222222"/>
                <w:sz w:val="24"/>
                <w:szCs w:val="24"/>
                <w:lang w:val="en-US"/>
              </w:rPr>
              <w:t xml:space="preserve"> </w:t>
            </w:r>
            <w:r w:rsidRPr="00E96AF5">
              <w:rPr>
                <w:rStyle w:val="hps"/>
                <w:rFonts w:asciiTheme="majorBidi" w:hAnsiTheme="majorBidi" w:cstheme="majorBidi"/>
                <w:color w:val="222222"/>
                <w:sz w:val="24"/>
                <w:szCs w:val="24"/>
                <w:lang w:val="en-US"/>
              </w:rPr>
              <w:t>in a one place</w:t>
            </w:r>
            <w:r w:rsidRPr="00E96AF5">
              <w:rPr>
                <w:rFonts w:asciiTheme="majorBidi" w:hAnsiTheme="majorBidi" w:cstheme="majorBidi"/>
                <w:color w:val="222222"/>
                <w:sz w:val="24"/>
                <w:szCs w:val="24"/>
                <w:lang w:val="en-US"/>
              </w:rPr>
              <w:t>.</w:t>
            </w:r>
          </w:p>
          <w:p w:rsidR="008E3E2A" w:rsidRPr="00E96AF5" w:rsidRDefault="003B1CC9" w:rsidP="003B1CC9">
            <w:pPr>
              <w:pStyle w:val="a7"/>
              <w:tabs>
                <w:tab w:val="left" w:pos="2292"/>
              </w:tabs>
              <w:spacing w:after="0" w:line="240" w:lineRule="auto"/>
              <w:ind w:left="0"/>
              <w:jc w:val="both"/>
              <w:rPr>
                <w:rFonts w:asciiTheme="majorBidi" w:hAnsiTheme="majorBidi" w:cstheme="majorBidi"/>
                <w:sz w:val="24"/>
                <w:szCs w:val="24"/>
                <w:lang w:val="en-US"/>
              </w:rPr>
            </w:pPr>
            <w:r>
              <w:rPr>
                <w:rFonts w:asciiTheme="majorBidi" w:hAnsiTheme="majorBidi" w:cstheme="majorBidi"/>
                <w:sz w:val="24"/>
                <w:szCs w:val="24"/>
                <w:lang w:val="en-US"/>
              </w:rPr>
              <w:tab/>
            </w:r>
          </w:p>
          <w:p w:rsidR="00347415" w:rsidRPr="00C845F2" w:rsidRDefault="007F53BB" w:rsidP="00C845F2">
            <w:pPr>
              <w:pStyle w:val="a7"/>
              <w:numPr>
                <w:ilvl w:val="0"/>
                <w:numId w:val="23"/>
              </w:numPr>
              <w:spacing w:after="0" w:line="240" w:lineRule="auto"/>
              <w:ind w:left="0"/>
              <w:jc w:val="both"/>
              <w:rPr>
                <w:rFonts w:asciiTheme="majorBidi" w:hAnsiTheme="majorBidi" w:cstheme="majorBidi"/>
                <w:sz w:val="24"/>
                <w:szCs w:val="24"/>
                <w:lang w:val="en-US"/>
              </w:rPr>
            </w:pPr>
            <w:r>
              <w:rPr>
                <w:rFonts w:asciiTheme="majorBidi" w:hAnsiTheme="majorBidi" w:cstheme="majorBidi"/>
                <w:i/>
                <w:iCs/>
                <w:sz w:val="24"/>
                <w:szCs w:val="24"/>
                <w:lang w:val="en-US"/>
              </w:rPr>
              <w:t>c</w:t>
            </w:r>
            <w:r w:rsidR="007F6568" w:rsidRPr="00E96AF5">
              <w:rPr>
                <w:rFonts w:asciiTheme="majorBidi" w:hAnsiTheme="majorBidi" w:cstheme="majorBidi"/>
                <w:i/>
                <w:iCs/>
                <w:sz w:val="24"/>
                <w:szCs w:val="24"/>
                <w:lang w:val="en-US"/>
              </w:rPr>
              <w:t xml:space="preserve">) </w:t>
            </w:r>
            <w:r w:rsidR="008E3E2A" w:rsidRPr="00E96AF5">
              <w:rPr>
                <w:rFonts w:asciiTheme="majorBidi" w:hAnsiTheme="majorBidi" w:cstheme="majorBidi"/>
                <w:i/>
                <w:iCs/>
                <w:sz w:val="24"/>
                <w:szCs w:val="24"/>
                <w:lang w:val="en-US"/>
              </w:rPr>
              <w:t>Breakeven year (when revenues exceed operational expenses)</w:t>
            </w:r>
            <w:r w:rsidR="008E3E2A" w:rsidRPr="00E96AF5">
              <w:rPr>
                <w:rFonts w:asciiTheme="majorBidi" w:hAnsiTheme="majorBidi" w:cstheme="majorBidi"/>
                <w:sz w:val="24"/>
                <w:szCs w:val="24"/>
                <w:lang w:val="en-US"/>
              </w:rPr>
              <w:t>: Currently, the IEWS manages to cover all its operational expenses without any deficit. However, these expenses are expected to increase as a result of upgrade and expansion. The IEWS is expected to be able to cover the operational expenses and achieve a surplus within two years. The surplus can be utilized in future development and sustainability of the center.</w:t>
            </w:r>
          </w:p>
        </w:tc>
      </w:tr>
    </w:tbl>
    <w:p w:rsidR="00AF5A9F" w:rsidRPr="0087716C" w:rsidRDefault="00AF5A9F" w:rsidP="00080678">
      <w:pPr>
        <w:spacing w:before="120" w:after="120" w:line="240" w:lineRule="auto"/>
        <w:ind w:left="357"/>
        <w:jc w:val="center"/>
        <w:rPr>
          <w:rFonts w:asciiTheme="minorHAnsi" w:hAnsiTheme="minorHAnsi" w:cs="Arial"/>
          <w:b/>
          <w:sz w:val="28"/>
          <w:szCs w:val="28"/>
          <w:u w:val="single"/>
          <w:lang w:val="en-GB" w:eastAsia="de-DE"/>
        </w:rPr>
      </w:pPr>
      <w:r w:rsidRPr="0087716C">
        <w:rPr>
          <w:rFonts w:asciiTheme="minorHAnsi" w:hAnsiTheme="minorHAnsi" w:cs="Arial"/>
          <w:b/>
          <w:sz w:val="28"/>
          <w:szCs w:val="28"/>
          <w:u w:val="single"/>
          <w:lang w:val="en-GB"/>
        </w:rPr>
        <w:lastRenderedPageBreak/>
        <w:t>We are searching for</w:t>
      </w:r>
      <w:r w:rsidR="00CB5281" w:rsidRPr="0087716C">
        <w:rPr>
          <w:rFonts w:asciiTheme="minorHAnsi" w:hAnsiTheme="minorHAnsi" w:cs="Arial"/>
          <w:b/>
          <w:sz w:val="28"/>
          <w:szCs w:val="28"/>
          <w:u w:val="single"/>
          <w:lang w:val="en-GB"/>
        </w:rPr>
        <w:t>:</w:t>
      </w:r>
      <w:r w:rsidRPr="0087716C">
        <w:rPr>
          <w:rFonts w:asciiTheme="minorHAnsi" w:hAnsiTheme="minorHAnsi" w:cs="Arial"/>
          <w:b/>
          <w:sz w:val="28"/>
          <w:szCs w:val="28"/>
          <w:u w:val="single"/>
          <w:lang w:val="en-GB"/>
        </w:rPr>
        <w:t xml:space="preserve"> </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628"/>
        <w:gridCol w:w="6660"/>
      </w:tblGrid>
      <w:tr w:rsidR="00CB5281" w:rsidRPr="00E0098B"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Types of institutions</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E0098B" w:rsidP="00080678">
            <w:pPr>
              <w:pStyle w:val="a8"/>
              <w:rPr>
                <w:rFonts w:asciiTheme="minorHAnsi" w:hAnsiTheme="minorHAnsi" w:cs="Arial"/>
                <w:lang w:val="en-GB"/>
              </w:rPr>
            </w:pPr>
            <w:r>
              <w:rPr>
                <w:rFonts w:asciiTheme="minorHAnsi" w:hAnsiTheme="minorHAnsi" w:cs="Arial"/>
                <w:lang w:val="en-GB"/>
              </w:rPr>
              <w:t xml:space="preserve">Academic and research institutions specialized in water and environmental education, research, technology development and testing, professional training, courses development at B.Sc. and M.Sc. levels covering all aspects of water, wastewater and solid waste engineering, environmental auditing and management, </w:t>
            </w:r>
            <w:r w:rsidR="003B7454">
              <w:rPr>
                <w:rFonts w:asciiTheme="minorHAnsi" w:hAnsiTheme="minorHAnsi" w:cs="Arial"/>
                <w:lang w:val="en-GB"/>
              </w:rPr>
              <w:t>hydrology and IWRM, project development and management, air pollution, sustainability and cleaner production principles, watershed management, industrial and municipal water and wastewater facilities</w:t>
            </w:r>
          </w:p>
        </w:tc>
      </w:tr>
      <w:tr w:rsidR="00CB5281" w:rsidRPr="006B2A3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4A5A6D"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Country/Region</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B2A3C" w:rsidP="00080678">
            <w:pPr>
              <w:pStyle w:val="a8"/>
              <w:rPr>
                <w:rFonts w:asciiTheme="minorHAnsi" w:hAnsiTheme="minorHAnsi" w:cs="Arial"/>
                <w:lang w:val="en-GB"/>
              </w:rPr>
            </w:pPr>
            <w:r>
              <w:rPr>
                <w:rFonts w:asciiTheme="minorHAnsi" w:hAnsiTheme="minorHAnsi" w:cs="Arial"/>
                <w:lang w:val="en-GB"/>
              </w:rPr>
              <w:t>EU countries, America, Arab countries</w:t>
            </w:r>
          </w:p>
        </w:tc>
      </w:tr>
      <w:tr w:rsidR="00CB5281" w:rsidRPr="006B2A3C" w:rsidTr="003F367D">
        <w:tc>
          <w:tcPr>
            <w:tcW w:w="2628" w:type="dxa"/>
            <w:tcBorders>
              <w:top w:val="single" w:sz="4" w:space="0" w:color="auto"/>
              <w:left w:val="single" w:sz="4" w:space="0" w:color="auto"/>
              <w:bottom w:val="single" w:sz="4" w:space="0" w:color="auto"/>
              <w:right w:val="single" w:sz="4" w:space="0" w:color="auto"/>
            </w:tcBorders>
          </w:tcPr>
          <w:p w:rsidR="00CB5281" w:rsidRPr="0087716C" w:rsidRDefault="00CB5281"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Institutions’ profile</w:t>
            </w:r>
            <w:r w:rsidR="004A5A6D" w:rsidRPr="0087716C">
              <w:rPr>
                <w:rFonts w:asciiTheme="minorHAnsi" w:hAnsiTheme="minorHAnsi" w:cs="Arial"/>
                <w:b/>
                <w:color w:val="000000"/>
                <w:lang w:val="en-GB"/>
              </w:rPr>
              <w:t>s</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B2A3C" w:rsidP="00080678">
            <w:pPr>
              <w:pStyle w:val="a8"/>
              <w:rPr>
                <w:rFonts w:asciiTheme="minorHAnsi" w:hAnsiTheme="minorHAnsi" w:cs="Arial"/>
                <w:lang w:val="en-GB"/>
              </w:rPr>
            </w:pPr>
            <w:r>
              <w:rPr>
                <w:rFonts w:asciiTheme="minorHAnsi" w:hAnsiTheme="minorHAnsi" w:cs="Arial"/>
                <w:lang w:val="en-GB"/>
              </w:rPr>
              <w:t>Academic and research fields, water, sanitation, environment</w:t>
            </w:r>
          </w:p>
          <w:p w:rsidR="00682605" w:rsidRPr="0087716C" w:rsidRDefault="00682605" w:rsidP="00080678">
            <w:pPr>
              <w:pStyle w:val="a8"/>
              <w:rPr>
                <w:rFonts w:asciiTheme="minorHAnsi" w:hAnsiTheme="minorHAnsi" w:cs="Arial"/>
                <w:lang w:val="en-GB"/>
              </w:rPr>
            </w:pPr>
          </w:p>
        </w:tc>
      </w:tr>
      <w:tr w:rsidR="004A5A6D" w:rsidRPr="0087716C" w:rsidTr="003F367D">
        <w:tc>
          <w:tcPr>
            <w:tcW w:w="2628" w:type="dxa"/>
            <w:tcBorders>
              <w:top w:val="single" w:sz="4" w:space="0" w:color="auto"/>
              <w:left w:val="single" w:sz="4" w:space="0" w:color="auto"/>
              <w:bottom w:val="single" w:sz="4" w:space="0" w:color="auto"/>
              <w:right w:val="single" w:sz="4" w:space="0" w:color="auto"/>
            </w:tcBorders>
          </w:tcPr>
          <w:p w:rsidR="004A5A6D" w:rsidRPr="0087716C" w:rsidRDefault="004A5A6D" w:rsidP="00080678">
            <w:pPr>
              <w:spacing w:line="240" w:lineRule="auto"/>
              <w:rPr>
                <w:rFonts w:asciiTheme="minorHAnsi" w:hAnsiTheme="minorHAnsi" w:cs="Arial"/>
                <w:b/>
                <w:color w:val="000000"/>
                <w:lang w:val="en-GB"/>
              </w:rPr>
            </w:pPr>
            <w:r w:rsidRPr="0087716C">
              <w:rPr>
                <w:rFonts w:asciiTheme="minorHAnsi" w:hAnsiTheme="minorHAnsi" w:cs="Arial"/>
                <w:b/>
                <w:color w:val="000000"/>
                <w:lang w:val="en-GB"/>
              </w:rPr>
              <w:t>Other relevant information</w:t>
            </w:r>
          </w:p>
        </w:tc>
        <w:tc>
          <w:tcPr>
            <w:tcW w:w="6660" w:type="dxa"/>
            <w:tcBorders>
              <w:top w:val="single" w:sz="4" w:space="0" w:color="auto"/>
              <w:left w:val="single" w:sz="4" w:space="0" w:color="auto"/>
              <w:bottom w:val="single" w:sz="4" w:space="0" w:color="auto"/>
              <w:right w:val="single" w:sz="4" w:space="0" w:color="auto"/>
            </w:tcBorders>
          </w:tcPr>
          <w:p w:rsidR="00682605" w:rsidRPr="0087716C" w:rsidRDefault="00682605" w:rsidP="00080678">
            <w:pPr>
              <w:pStyle w:val="a8"/>
              <w:rPr>
                <w:rFonts w:asciiTheme="minorHAnsi" w:hAnsiTheme="minorHAnsi" w:cs="Arial"/>
                <w:lang w:val="en-GB"/>
              </w:rPr>
            </w:pPr>
          </w:p>
          <w:p w:rsidR="00682605" w:rsidRPr="0087716C" w:rsidRDefault="00682605" w:rsidP="00080678">
            <w:pPr>
              <w:pStyle w:val="a8"/>
              <w:rPr>
                <w:rFonts w:asciiTheme="minorHAnsi" w:hAnsiTheme="minorHAnsi" w:cs="Arial"/>
                <w:lang w:val="en-GB"/>
              </w:rPr>
            </w:pPr>
          </w:p>
        </w:tc>
      </w:tr>
    </w:tbl>
    <w:p w:rsidR="00AF5A9F" w:rsidRPr="0087716C" w:rsidRDefault="00AF5A9F" w:rsidP="00080678">
      <w:pPr>
        <w:spacing w:line="240" w:lineRule="auto"/>
        <w:ind w:left="360"/>
        <w:rPr>
          <w:rFonts w:asciiTheme="minorHAnsi" w:hAnsiTheme="minorHAnsi" w:cs="Arial"/>
          <w:lang w:val="en-GB" w:eastAsia="de-DE"/>
        </w:rPr>
      </w:pPr>
    </w:p>
    <w:p w:rsidR="00080678" w:rsidRPr="0087716C" w:rsidRDefault="00080678">
      <w:pPr>
        <w:spacing w:line="240" w:lineRule="auto"/>
        <w:ind w:left="360"/>
        <w:rPr>
          <w:rFonts w:asciiTheme="minorHAnsi" w:hAnsiTheme="minorHAnsi" w:cs="Arial"/>
          <w:lang w:val="en-GB" w:eastAsia="de-DE"/>
        </w:rPr>
      </w:pPr>
    </w:p>
    <w:sectPr w:rsidR="00080678" w:rsidRPr="0087716C" w:rsidSect="003B1CC9">
      <w:headerReference w:type="default" r:id="rId10"/>
      <w:footerReference w:type="default" r:id="rId11"/>
      <w:pgSz w:w="11906" w:h="16838"/>
      <w:pgMar w:top="1134" w:right="1418" w:bottom="284" w:left="1418" w:header="709" w:footer="5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B5C" w:rsidRDefault="004C2B5C" w:rsidP="00F72C91">
      <w:pPr>
        <w:spacing w:after="0" w:line="240" w:lineRule="auto"/>
      </w:pPr>
      <w:r>
        <w:separator/>
      </w:r>
    </w:p>
  </w:endnote>
  <w:endnote w:type="continuationSeparator" w:id="0">
    <w:p w:rsidR="004C2B5C" w:rsidRDefault="004C2B5C" w:rsidP="00F72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3265"/>
      <w:docPartObj>
        <w:docPartGallery w:val="Page Numbers (Bottom of Page)"/>
        <w:docPartUnique/>
      </w:docPartObj>
    </w:sdtPr>
    <w:sdtContent>
      <w:p w:rsidR="0087716C" w:rsidRDefault="00FE5664">
        <w:pPr>
          <w:pStyle w:val="a4"/>
          <w:jc w:val="center"/>
        </w:pPr>
        <w:r>
          <w:fldChar w:fldCharType="begin"/>
        </w:r>
        <w:r w:rsidR="00052299">
          <w:instrText xml:space="preserve"> PAGE   \* MERGEFORMAT </w:instrText>
        </w:r>
        <w:r>
          <w:fldChar w:fldCharType="separate"/>
        </w:r>
        <w:r w:rsidR="00DE0A7D">
          <w:rPr>
            <w:noProof/>
          </w:rPr>
          <w:t>1</w:t>
        </w:r>
        <w:r>
          <w:rPr>
            <w:noProof/>
          </w:rPr>
          <w:fldChar w:fldCharType="end"/>
        </w:r>
      </w:p>
    </w:sdtContent>
  </w:sdt>
  <w:p w:rsidR="0087716C" w:rsidRDefault="008771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B5C" w:rsidRDefault="004C2B5C" w:rsidP="00F72C91">
      <w:pPr>
        <w:spacing w:after="0" w:line="240" w:lineRule="auto"/>
      </w:pPr>
      <w:r>
        <w:separator/>
      </w:r>
    </w:p>
  </w:footnote>
  <w:footnote w:type="continuationSeparator" w:id="0">
    <w:p w:rsidR="004C2B5C" w:rsidRDefault="004C2B5C" w:rsidP="00F72C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D30" w:rsidRPr="00F72C91" w:rsidRDefault="007A3D30" w:rsidP="006A7678">
    <w:pPr>
      <w:shd w:val="clear" w:color="auto" w:fill="FFFFFF"/>
      <w:tabs>
        <w:tab w:val="left" w:pos="6946"/>
      </w:tabs>
      <w:spacing w:after="0" w:line="336" w:lineRule="atLeast"/>
      <w:ind w:left="-142" w:right="-284"/>
      <w:rPr>
        <w:rFonts w:ascii="Tahoma" w:eastAsia="Times New Roman" w:hAnsi="Tahoma" w:cs="Tahoma"/>
        <w:color w:val="000000"/>
        <w:sz w:val="18"/>
        <w:szCs w:val="18"/>
        <w:lang w:eastAsia="de-AT"/>
      </w:rPr>
    </w:pPr>
    <w:r>
      <w:rPr>
        <w:noProof/>
        <w:lang w:val="el-GR" w:eastAsia="el-GR"/>
      </w:rPr>
      <w:drawing>
        <wp:inline distT="0" distB="0" distL="0" distR="0">
          <wp:extent cx="1758950" cy="685800"/>
          <wp:effectExtent l="19050" t="0" r="0" b="0"/>
          <wp:docPr id="2" name="Picture 2" descr="NEW_Y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YiA_logo"/>
                  <pic:cNvPicPr>
                    <a:picLocks noChangeAspect="1" noChangeArrowheads="1"/>
                  </pic:cNvPicPr>
                </pic:nvPicPr>
                <pic:blipFill>
                  <a:blip r:embed="rId1"/>
                  <a:srcRect/>
                  <a:stretch>
                    <a:fillRect/>
                  </a:stretch>
                </pic:blipFill>
                <pic:spPr bwMode="auto">
                  <a:xfrm>
                    <a:off x="0" y="0"/>
                    <a:ext cx="1758950" cy="685800"/>
                  </a:xfrm>
                  <a:prstGeom prst="rect">
                    <a:avLst/>
                  </a:prstGeom>
                  <a:noFill/>
                  <a:ln w="9525">
                    <a:noFill/>
                    <a:miter lim="800000"/>
                    <a:headEnd/>
                    <a:tailEnd/>
                  </a:ln>
                </pic:spPr>
              </pic:pic>
            </a:graphicData>
          </a:graphic>
        </wp:inline>
      </w:drawing>
    </w:r>
    <w:r w:rsidRPr="00282E92">
      <w:rPr>
        <w:rFonts w:ascii="Arial Rounded MT Bold" w:eastAsia="Times New Roman" w:hAnsi="Arial Rounded MT Bold" w:cs="Tahoma"/>
        <w:b/>
        <w:color w:val="000000"/>
        <w:sz w:val="40"/>
        <w:szCs w:val="40"/>
        <w:lang w:eastAsia="de-AT"/>
      </w:rPr>
      <w:t xml:space="preserve"> </w:t>
    </w:r>
    <w:r w:rsidRPr="00282E92">
      <w:rPr>
        <w:rFonts w:asciiTheme="minorHAnsi" w:eastAsia="Times New Roman" w:hAnsiTheme="minorHAnsi" w:cs="Tahoma"/>
        <w:b/>
        <w:color w:val="1F497D" w:themeColor="text2"/>
        <w:sz w:val="40"/>
        <w:szCs w:val="40"/>
        <w:lang w:eastAsia="de-AT"/>
      </w:rPr>
      <w:t xml:space="preserve">Partner </w:t>
    </w:r>
    <w:proofErr w:type="spellStart"/>
    <w:r w:rsidRPr="00282E92">
      <w:rPr>
        <w:rFonts w:asciiTheme="minorHAnsi" w:eastAsia="Times New Roman" w:hAnsiTheme="minorHAnsi" w:cs="Tahoma"/>
        <w:b/>
        <w:color w:val="1F497D" w:themeColor="text2"/>
        <w:sz w:val="40"/>
        <w:szCs w:val="40"/>
        <w:lang w:eastAsia="de-AT"/>
      </w:rPr>
      <w:t>Search</w:t>
    </w:r>
    <w:proofErr w:type="spellEnd"/>
    <w:r w:rsidRPr="00282E92">
      <w:rPr>
        <w:rFonts w:asciiTheme="minorHAnsi" w:eastAsia="Times New Roman" w:hAnsiTheme="minorHAnsi" w:cs="Tahoma"/>
        <w:b/>
        <w:color w:val="1F497D" w:themeColor="text2"/>
        <w:sz w:val="40"/>
        <w:szCs w:val="40"/>
        <w:lang w:eastAsia="de-AT"/>
      </w:rPr>
      <w:t xml:space="preserve"> Form</w:t>
    </w:r>
    <w:r>
      <w:rPr>
        <w:rFonts w:ascii="Arial Rounded MT Bold" w:eastAsia="Times New Roman" w:hAnsi="Arial Rounded MT Bold" w:cs="Tahoma"/>
        <w:b/>
        <w:color w:val="000000"/>
        <w:sz w:val="40"/>
        <w:szCs w:val="40"/>
        <w:lang w:eastAsia="de-A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68B"/>
    <w:multiLevelType w:val="hybridMultilevel"/>
    <w:tmpl w:val="A134D0F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87E70C7"/>
    <w:multiLevelType w:val="hybridMultilevel"/>
    <w:tmpl w:val="A3BA82B2"/>
    <w:lvl w:ilvl="0" w:tplc="7AF6913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05D8B"/>
    <w:multiLevelType w:val="hybridMultilevel"/>
    <w:tmpl w:val="C6C28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9A7162"/>
    <w:multiLevelType w:val="hybridMultilevel"/>
    <w:tmpl w:val="38685C0C"/>
    <w:lvl w:ilvl="0" w:tplc="04190001">
      <w:start w:val="1"/>
      <w:numFmt w:val="bullet"/>
      <w:lvlText w:val=""/>
      <w:lvlJc w:val="left"/>
      <w:pPr>
        <w:ind w:left="948" w:hanging="360"/>
      </w:pPr>
      <w:rPr>
        <w:rFonts w:ascii="Symbol" w:hAnsi="Symbol"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4">
    <w:nsid w:val="1B890D57"/>
    <w:multiLevelType w:val="hybridMultilevel"/>
    <w:tmpl w:val="C98C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15AC9"/>
    <w:multiLevelType w:val="hybridMultilevel"/>
    <w:tmpl w:val="28D04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5B756F"/>
    <w:multiLevelType w:val="hybridMultilevel"/>
    <w:tmpl w:val="DE12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C4DF7"/>
    <w:multiLevelType w:val="hybridMultilevel"/>
    <w:tmpl w:val="C9345DC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8">
    <w:nsid w:val="22F96798"/>
    <w:multiLevelType w:val="hybridMultilevel"/>
    <w:tmpl w:val="FDD684C4"/>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75549F"/>
    <w:multiLevelType w:val="hybridMultilevel"/>
    <w:tmpl w:val="83003AA2"/>
    <w:lvl w:ilvl="0" w:tplc="8A267694">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nsid w:val="26332796"/>
    <w:multiLevelType w:val="hybridMultilevel"/>
    <w:tmpl w:val="B0E02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F07DEC"/>
    <w:multiLevelType w:val="hybridMultilevel"/>
    <w:tmpl w:val="159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767946"/>
    <w:multiLevelType w:val="hybridMultilevel"/>
    <w:tmpl w:val="59965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7A26EE5"/>
    <w:multiLevelType w:val="hybridMultilevel"/>
    <w:tmpl w:val="F20C3A3A"/>
    <w:lvl w:ilvl="0" w:tplc="04190001">
      <w:start w:val="1"/>
      <w:numFmt w:val="bullet"/>
      <w:lvlText w:val=""/>
      <w:lvlJc w:val="left"/>
      <w:pPr>
        <w:ind w:left="577" w:hanging="360"/>
      </w:pPr>
      <w:rPr>
        <w:rFonts w:ascii="Symbol" w:hAnsi="Symbol" w:hint="default"/>
      </w:rPr>
    </w:lvl>
    <w:lvl w:ilvl="1" w:tplc="04190003" w:tentative="1">
      <w:start w:val="1"/>
      <w:numFmt w:val="bullet"/>
      <w:lvlText w:val="o"/>
      <w:lvlJc w:val="left"/>
      <w:pPr>
        <w:ind w:left="1297" w:hanging="360"/>
      </w:pPr>
      <w:rPr>
        <w:rFonts w:ascii="Courier New" w:hAnsi="Courier New" w:cs="Courier New" w:hint="default"/>
      </w:rPr>
    </w:lvl>
    <w:lvl w:ilvl="2" w:tplc="04190005" w:tentative="1">
      <w:start w:val="1"/>
      <w:numFmt w:val="bullet"/>
      <w:lvlText w:val=""/>
      <w:lvlJc w:val="left"/>
      <w:pPr>
        <w:ind w:left="2017" w:hanging="360"/>
      </w:pPr>
      <w:rPr>
        <w:rFonts w:ascii="Wingdings" w:hAnsi="Wingdings" w:hint="default"/>
      </w:rPr>
    </w:lvl>
    <w:lvl w:ilvl="3" w:tplc="04190001" w:tentative="1">
      <w:start w:val="1"/>
      <w:numFmt w:val="bullet"/>
      <w:lvlText w:val=""/>
      <w:lvlJc w:val="left"/>
      <w:pPr>
        <w:ind w:left="2737" w:hanging="360"/>
      </w:pPr>
      <w:rPr>
        <w:rFonts w:ascii="Symbol" w:hAnsi="Symbol" w:hint="default"/>
      </w:rPr>
    </w:lvl>
    <w:lvl w:ilvl="4" w:tplc="04190003" w:tentative="1">
      <w:start w:val="1"/>
      <w:numFmt w:val="bullet"/>
      <w:lvlText w:val="o"/>
      <w:lvlJc w:val="left"/>
      <w:pPr>
        <w:ind w:left="3457" w:hanging="360"/>
      </w:pPr>
      <w:rPr>
        <w:rFonts w:ascii="Courier New" w:hAnsi="Courier New" w:cs="Courier New" w:hint="default"/>
      </w:rPr>
    </w:lvl>
    <w:lvl w:ilvl="5" w:tplc="04190005" w:tentative="1">
      <w:start w:val="1"/>
      <w:numFmt w:val="bullet"/>
      <w:lvlText w:val=""/>
      <w:lvlJc w:val="left"/>
      <w:pPr>
        <w:ind w:left="4177" w:hanging="360"/>
      </w:pPr>
      <w:rPr>
        <w:rFonts w:ascii="Wingdings" w:hAnsi="Wingdings" w:hint="default"/>
      </w:rPr>
    </w:lvl>
    <w:lvl w:ilvl="6" w:tplc="04190001" w:tentative="1">
      <w:start w:val="1"/>
      <w:numFmt w:val="bullet"/>
      <w:lvlText w:val=""/>
      <w:lvlJc w:val="left"/>
      <w:pPr>
        <w:ind w:left="4897" w:hanging="360"/>
      </w:pPr>
      <w:rPr>
        <w:rFonts w:ascii="Symbol" w:hAnsi="Symbol" w:hint="default"/>
      </w:rPr>
    </w:lvl>
    <w:lvl w:ilvl="7" w:tplc="04190003" w:tentative="1">
      <w:start w:val="1"/>
      <w:numFmt w:val="bullet"/>
      <w:lvlText w:val="o"/>
      <w:lvlJc w:val="left"/>
      <w:pPr>
        <w:ind w:left="5617" w:hanging="360"/>
      </w:pPr>
      <w:rPr>
        <w:rFonts w:ascii="Courier New" w:hAnsi="Courier New" w:cs="Courier New" w:hint="default"/>
      </w:rPr>
    </w:lvl>
    <w:lvl w:ilvl="8" w:tplc="04190005" w:tentative="1">
      <w:start w:val="1"/>
      <w:numFmt w:val="bullet"/>
      <w:lvlText w:val=""/>
      <w:lvlJc w:val="left"/>
      <w:pPr>
        <w:ind w:left="6337" w:hanging="360"/>
      </w:pPr>
      <w:rPr>
        <w:rFonts w:ascii="Wingdings" w:hAnsi="Wingdings" w:hint="default"/>
      </w:rPr>
    </w:lvl>
  </w:abstractNum>
  <w:abstractNum w:abstractNumId="14">
    <w:nsid w:val="3AE34EAB"/>
    <w:multiLevelType w:val="hybridMultilevel"/>
    <w:tmpl w:val="1D38583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614EE5"/>
    <w:multiLevelType w:val="hybridMultilevel"/>
    <w:tmpl w:val="E6F87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0B3812"/>
    <w:multiLevelType w:val="hybridMultilevel"/>
    <w:tmpl w:val="8D4C1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A42A5A"/>
    <w:multiLevelType w:val="multilevel"/>
    <w:tmpl w:val="E738EF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0A44A89"/>
    <w:multiLevelType w:val="hybridMultilevel"/>
    <w:tmpl w:val="6B286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822FAF"/>
    <w:multiLevelType w:val="hybridMultilevel"/>
    <w:tmpl w:val="142A0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7E9B4D8B"/>
    <w:multiLevelType w:val="hybridMultilevel"/>
    <w:tmpl w:val="3C7A8A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6"/>
  </w:num>
  <w:num w:numId="3">
    <w:abstractNumId w:val="5"/>
  </w:num>
  <w:num w:numId="4">
    <w:abstractNumId w:val="17"/>
  </w:num>
  <w:num w:numId="5">
    <w:abstractNumId w:val="13"/>
  </w:num>
  <w:num w:numId="6">
    <w:abstractNumId w:val="3"/>
  </w:num>
  <w:num w:numId="7">
    <w:abstractNumId w:val="2"/>
  </w:num>
  <w:num w:numId="8">
    <w:abstractNumId w:val="4"/>
  </w:num>
  <w:num w:numId="9">
    <w:abstractNumId w:val="18"/>
  </w:num>
  <w:num w:numId="10">
    <w:abstractNumId w:val="10"/>
  </w:num>
  <w:num w:numId="11">
    <w:abstractNumId w:val="15"/>
  </w:num>
  <w:num w:numId="12">
    <w:abstractNumId w:val="1"/>
  </w:num>
  <w:num w:numId="13">
    <w:abstractNumId w:val="14"/>
  </w:num>
  <w:num w:numId="14">
    <w:abstractNumId w:val="8"/>
  </w:num>
  <w:num w:numId="15">
    <w:abstractNumId w:val="7"/>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num>
  <w:num w:numId="20">
    <w:abstractNumId w:val="9"/>
  </w:num>
  <w:num w:numId="21">
    <w:abstractNumId w:val="12"/>
  </w:num>
  <w:num w:numId="22">
    <w:abstractNumId w:val="19"/>
  </w:num>
  <w:num w:numId="2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E7B67"/>
    <w:rsid w:val="00011424"/>
    <w:rsid w:val="000309CA"/>
    <w:rsid w:val="00033EE2"/>
    <w:rsid w:val="00034AB1"/>
    <w:rsid w:val="00052299"/>
    <w:rsid w:val="00054B55"/>
    <w:rsid w:val="00056F7D"/>
    <w:rsid w:val="00077369"/>
    <w:rsid w:val="00080678"/>
    <w:rsid w:val="00082D6E"/>
    <w:rsid w:val="00084B87"/>
    <w:rsid w:val="000914C6"/>
    <w:rsid w:val="000970F7"/>
    <w:rsid w:val="000B4239"/>
    <w:rsid w:val="000B62DD"/>
    <w:rsid w:val="000E44DA"/>
    <w:rsid w:val="00103A4A"/>
    <w:rsid w:val="0012323C"/>
    <w:rsid w:val="001A6109"/>
    <w:rsid w:val="001B2E79"/>
    <w:rsid w:val="00225C79"/>
    <w:rsid w:val="00242E3F"/>
    <w:rsid w:val="002623C3"/>
    <w:rsid w:val="00271713"/>
    <w:rsid w:val="00271CD5"/>
    <w:rsid w:val="00282E92"/>
    <w:rsid w:val="00286C2C"/>
    <w:rsid w:val="002A1485"/>
    <w:rsid w:val="002A3F51"/>
    <w:rsid w:val="002B3A4F"/>
    <w:rsid w:val="002C066D"/>
    <w:rsid w:val="002E0750"/>
    <w:rsid w:val="002E4436"/>
    <w:rsid w:val="002F1352"/>
    <w:rsid w:val="002F4C40"/>
    <w:rsid w:val="003102B6"/>
    <w:rsid w:val="00321CB2"/>
    <w:rsid w:val="00330665"/>
    <w:rsid w:val="003341A2"/>
    <w:rsid w:val="003412B9"/>
    <w:rsid w:val="00344075"/>
    <w:rsid w:val="00347415"/>
    <w:rsid w:val="003514C8"/>
    <w:rsid w:val="00363F59"/>
    <w:rsid w:val="0037337B"/>
    <w:rsid w:val="003743B3"/>
    <w:rsid w:val="00375784"/>
    <w:rsid w:val="00381DC4"/>
    <w:rsid w:val="003911F8"/>
    <w:rsid w:val="003B1CC9"/>
    <w:rsid w:val="003B7454"/>
    <w:rsid w:val="003C22C5"/>
    <w:rsid w:val="003F367D"/>
    <w:rsid w:val="00403DF3"/>
    <w:rsid w:val="00440428"/>
    <w:rsid w:val="00444ADE"/>
    <w:rsid w:val="00472C0E"/>
    <w:rsid w:val="004A5A6D"/>
    <w:rsid w:val="004A6764"/>
    <w:rsid w:val="004C2B5C"/>
    <w:rsid w:val="004C321A"/>
    <w:rsid w:val="004C689B"/>
    <w:rsid w:val="00515A0D"/>
    <w:rsid w:val="00517021"/>
    <w:rsid w:val="005354B7"/>
    <w:rsid w:val="005375EB"/>
    <w:rsid w:val="005445A9"/>
    <w:rsid w:val="00545545"/>
    <w:rsid w:val="00547802"/>
    <w:rsid w:val="00553425"/>
    <w:rsid w:val="00554329"/>
    <w:rsid w:val="0059323E"/>
    <w:rsid w:val="005A3893"/>
    <w:rsid w:val="005B0AC6"/>
    <w:rsid w:val="005B1206"/>
    <w:rsid w:val="005D2579"/>
    <w:rsid w:val="005D2737"/>
    <w:rsid w:val="005F020B"/>
    <w:rsid w:val="006131F6"/>
    <w:rsid w:val="00625955"/>
    <w:rsid w:val="006450AC"/>
    <w:rsid w:val="006467BC"/>
    <w:rsid w:val="00662FD9"/>
    <w:rsid w:val="0068074A"/>
    <w:rsid w:val="00682605"/>
    <w:rsid w:val="006970F9"/>
    <w:rsid w:val="006A3125"/>
    <w:rsid w:val="006A7678"/>
    <w:rsid w:val="006B2A3C"/>
    <w:rsid w:val="006B6AC1"/>
    <w:rsid w:val="006D59F7"/>
    <w:rsid w:val="006F5FA1"/>
    <w:rsid w:val="007273ED"/>
    <w:rsid w:val="00746B15"/>
    <w:rsid w:val="0076462A"/>
    <w:rsid w:val="00781C81"/>
    <w:rsid w:val="007A3D30"/>
    <w:rsid w:val="007B2A12"/>
    <w:rsid w:val="007D4BF1"/>
    <w:rsid w:val="007D5462"/>
    <w:rsid w:val="007F53BB"/>
    <w:rsid w:val="007F6568"/>
    <w:rsid w:val="00820987"/>
    <w:rsid w:val="00821A54"/>
    <w:rsid w:val="008406CE"/>
    <w:rsid w:val="00842E6E"/>
    <w:rsid w:val="00843035"/>
    <w:rsid w:val="00856F40"/>
    <w:rsid w:val="0086503C"/>
    <w:rsid w:val="0087716C"/>
    <w:rsid w:val="008B0E81"/>
    <w:rsid w:val="008B137E"/>
    <w:rsid w:val="008B276A"/>
    <w:rsid w:val="008E3E2A"/>
    <w:rsid w:val="008E7881"/>
    <w:rsid w:val="008F27C2"/>
    <w:rsid w:val="00933E87"/>
    <w:rsid w:val="00934A78"/>
    <w:rsid w:val="00951F09"/>
    <w:rsid w:val="00972765"/>
    <w:rsid w:val="00975761"/>
    <w:rsid w:val="00976659"/>
    <w:rsid w:val="00986C8C"/>
    <w:rsid w:val="009B2D8E"/>
    <w:rsid w:val="009C4E15"/>
    <w:rsid w:val="009D3C0C"/>
    <w:rsid w:val="009F5ABF"/>
    <w:rsid w:val="00A12100"/>
    <w:rsid w:val="00A40A9D"/>
    <w:rsid w:val="00A53ACB"/>
    <w:rsid w:val="00AC468D"/>
    <w:rsid w:val="00AD08DD"/>
    <w:rsid w:val="00AD19F2"/>
    <w:rsid w:val="00AE020C"/>
    <w:rsid w:val="00AE2D7D"/>
    <w:rsid w:val="00AE5151"/>
    <w:rsid w:val="00AE70E5"/>
    <w:rsid w:val="00AF5A9F"/>
    <w:rsid w:val="00B050FF"/>
    <w:rsid w:val="00B07179"/>
    <w:rsid w:val="00B21BED"/>
    <w:rsid w:val="00B23779"/>
    <w:rsid w:val="00B54C0B"/>
    <w:rsid w:val="00B820A8"/>
    <w:rsid w:val="00BA4FA2"/>
    <w:rsid w:val="00BB3D17"/>
    <w:rsid w:val="00BC217E"/>
    <w:rsid w:val="00BE1752"/>
    <w:rsid w:val="00BE2849"/>
    <w:rsid w:val="00BE78F2"/>
    <w:rsid w:val="00BE7B67"/>
    <w:rsid w:val="00BF59DE"/>
    <w:rsid w:val="00C118FE"/>
    <w:rsid w:val="00C13774"/>
    <w:rsid w:val="00C321F2"/>
    <w:rsid w:val="00C41747"/>
    <w:rsid w:val="00C446D8"/>
    <w:rsid w:val="00C54A1E"/>
    <w:rsid w:val="00C65BFE"/>
    <w:rsid w:val="00C83028"/>
    <w:rsid w:val="00C845F2"/>
    <w:rsid w:val="00C96328"/>
    <w:rsid w:val="00CA088D"/>
    <w:rsid w:val="00CA1B24"/>
    <w:rsid w:val="00CB5281"/>
    <w:rsid w:val="00CC48B6"/>
    <w:rsid w:val="00CD2199"/>
    <w:rsid w:val="00D00968"/>
    <w:rsid w:val="00D0145E"/>
    <w:rsid w:val="00D17566"/>
    <w:rsid w:val="00D3272D"/>
    <w:rsid w:val="00D37DDE"/>
    <w:rsid w:val="00D40AC3"/>
    <w:rsid w:val="00D743BB"/>
    <w:rsid w:val="00D836AE"/>
    <w:rsid w:val="00DB499E"/>
    <w:rsid w:val="00DC5B1A"/>
    <w:rsid w:val="00DE0A7D"/>
    <w:rsid w:val="00DF10D5"/>
    <w:rsid w:val="00DF7CBF"/>
    <w:rsid w:val="00E0098B"/>
    <w:rsid w:val="00E06152"/>
    <w:rsid w:val="00E1008A"/>
    <w:rsid w:val="00E11F8F"/>
    <w:rsid w:val="00E1368F"/>
    <w:rsid w:val="00E21528"/>
    <w:rsid w:val="00E33E1A"/>
    <w:rsid w:val="00E36263"/>
    <w:rsid w:val="00E37C70"/>
    <w:rsid w:val="00E71D9A"/>
    <w:rsid w:val="00E8673B"/>
    <w:rsid w:val="00E96AF5"/>
    <w:rsid w:val="00EA28B3"/>
    <w:rsid w:val="00EA54AA"/>
    <w:rsid w:val="00ED0BF0"/>
    <w:rsid w:val="00EE4F60"/>
    <w:rsid w:val="00EF2B1B"/>
    <w:rsid w:val="00EF3441"/>
    <w:rsid w:val="00F038D7"/>
    <w:rsid w:val="00F32479"/>
    <w:rsid w:val="00F642AC"/>
    <w:rsid w:val="00F70FD4"/>
    <w:rsid w:val="00F72C91"/>
    <w:rsid w:val="00FC09E8"/>
    <w:rsid w:val="00FC1E1A"/>
    <w:rsid w:val="00FD3CD1"/>
    <w:rsid w:val="00FE56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779"/>
    <w:pPr>
      <w:spacing w:after="200" w:line="276" w:lineRule="auto"/>
    </w:pPr>
    <w:rPr>
      <w:sz w:val="22"/>
      <w:szCs w:val="22"/>
      <w:lang w:val="de-AT"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C91"/>
    <w:pPr>
      <w:tabs>
        <w:tab w:val="center" w:pos="4536"/>
        <w:tab w:val="right" w:pos="9072"/>
      </w:tabs>
      <w:spacing w:after="0" w:line="240" w:lineRule="auto"/>
    </w:pPr>
  </w:style>
  <w:style w:type="character" w:customStyle="1" w:styleId="Char">
    <w:name w:val="Κεφαλίδα Char"/>
    <w:basedOn w:val="a0"/>
    <w:link w:val="a3"/>
    <w:uiPriority w:val="99"/>
    <w:rsid w:val="00F72C91"/>
  </w:style>
  <w:style w:type="paragraph" w:styleId="a4">
    <w:name w:val="footer"/>
    <w:basedOn w:val="a"/>
    <w:link w:val="Char0"/>
    <w:uiPriority w:val="99"/>
    <w:unhideWhenUsed/>
    <w:rsid w:val="00F72C91"/>
    <w:pPr>
      <w:tabs>
        <w:tab w:val="center" w:pos="4536"/>
        <w:tab w:val="right" w:pos="9072"/>
      </w:tabs>
      <w:spacing w:after="0" w:line="240" w:lineRule="auto"/>
    </w:pPr>
  </w:style>
  <w:style w:type="character" w:customStyle="1" w:styleId="Char0">
    <w:name w:val="Υποσέλιδο Char"/>
    <w:basedOn w:val="a0"/>
    <w:link w:val="a4"/>
    <w:uiPriority w:val="99"/>
    <w:rsid w:val="00F72C91"/>
  </w:style>
  <w:style w:type="paragraph" w:styleId="a5">
    <w:name w:val="Balloon Text"/>
    <w:basedOn w:val="a"/>
    <w:link w:val="Char1"/>
    <w:uiPriority w:val="99"/>
    <w:semiHidden/>
    <w:unhideWhenUsed/>
    <w:rsid w:val="00F72C91"/>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72C91"/>
    <w:rPr>
      <w:rFonts w:ascii="Tahoma" w:hAnsi="Tahoma" w:cs="Tahoma"/>
      <w:sz w:val="16"/>
      <w:szCs w:val="16"/>
    </w:rPr>
  </w:style>
  <w:style w:type="table" w:styleId="a6">
    <w:name w:val="Table Grid"/>
    <w:basedOn w:val="a1"/>
    <w:uiPriority w:val="59"/>
    <w:rsid w:val="00AD19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AE70E5"/>
    <w:rPr>
      <w:color w:val="0000FF"/>
      <w:u w:val="single"/>
    </w:rPr>
  </w:style>
  <w:style w:type="paragraph" w:styleId="a7">
    <w:name w:val="List Paragraph"/>
    <w:basedOn w:val="a"/>
    <w:uiPriority w:val="34"/>
    <w:qFormat/>
    <w:rsid w:val="00CA088D"/>
    <w:pPr>
      <w:ind w:left="720"/>
      <w:contextualSpacing/>
    </w:pPr>
  </w:style>
  <w:style w:type="paragraph" w:styleId="a8">
    <w:name w:val="No Spacing"/>
    <w:uiPriority w:val="99"/>
    <w:qFormat/>
    <w:rsid w:val="00AF5A9F"/>
    <w:rPr>
      <w:sz w:val="22"/>
      <w:szCs w:val="22"/>
      <w:lang w:val="cs-CZ" w:eastAsia="en-US"/>
    </w:rPr>
  </w:style>
  <w:style w:type="character" w:customStyle="1" w:styleId="apple-style-span">
    <w:name w:val="apple-style-span"/>
    <w:basedOn w:val="a0"/>
    <w:rsid w:val="00DB499E"/>
  </w:style>
  <w:style w:type="paragraph" w:customStyle="1" w:styleId="1">
    <w:name w:val="Абзац списка1"/>
    <w:basedOn w:val="a"/>
    <w:link w:val="ListParagraphChar"/>
    <w:uiPriority w:val="34"/>
    <w:qFormat/>
    <w:rsid w:val="00DB499E"/>
    <w:pPr>
      <w:spacing w:after="0" w:line="240" w:lineRule="auto"/>
      <w:ind w:left="720" w:firstLine="709"/>
      <w:contextualSpacing/>
      <w:jc w:val="both"/>
    </w:pPr>
    <w:rPr>
      <w:rFonts w:ascii="Times New Roman" w:eastAsia="Times New Roman" w:hAnsi="Times New Roman"/>
      <w:szCs w:val="20"/>
    </w:rPr>
  </w:style>
  <w:style w:type="character" w:customStyle="1" w:styleId="ListParagraphChar">
    <w:name w:val="List Paragraph Char"/>
    <w:link w:val="1"/>
    <w:uiPriority w:val="34"/>
    <w:locked/>
    <w:rsid w:val="00DB499E"/>
    <w:rPr>
      <w:rFonts w:ascii="Times New Roman" w:eastAsia="Times New Roman" w:hAnsi="Times New Roman"/>
      <w:sz w:val="22"/>
      <w:lang w:eastAsia="en-US"/>
    </w:rPr>
  </w:style>
  <w:style w:type="character" w:customStyle="1" w:styleId="hps">
    <w:name w:val="hps"/>
    <w:basedOn w:val="a0"/>
    <w:rsid w:val="008E3E2A"/>
  </w:style>
</w:styles>
</file>

<file path=word/webSettings.xml><?xml version="1.0" encoding="utf-8"?>
<w:webSettings xmlns:r="http://schemas.openxmlformats.org/officeDocument/2006/relationships" xmlns:w="http://schemas.openxmlformats.org/wordprocessingml/2006/main">
  <w:divs>
    <w:div w:id="25569644">
      <w:bodyDiv w:val="1"/>
      <w:marLeft w:val="0"/>
      <w:marRight w:val="0"/>
      <w:marTop w:val="0"/>
      <w:marBottom w:val="0"/>
      <w:divBdr>
        <w:top w:val="none" w:sz="0" w:space="0" w:color="auto"/>
        <w:left w:val="none" w:sz="0" w:space="0" w:color="auto"/>
        <w:bottom w:val="none" w:sz="0" w:space="0" w:color="auto"/>
        <w:right w:val="none" w:sz="0" w:space="0" w:color="auto"/>
      </w:divBdr>
    </w:div>
    <w:div w:id="38747042">
      <w:bodyDiv w:val="1"/>
      <w:marLeft w:val="0"/>
      <w:marRight w:val="0"/>
      <w:marTop w:val="0"/>
      <w:marBottom w:val="0"/>
      <w:divBdr>
        <w:top w:val="none" w:sz="0" w:space="0" w:color="auto"/>
        <w:left w:val="none" w:sz="0" w:space="0" w:color="auto"/>
        <w:bottom w:val="none" w:sz="0" w:space="0" w:color="auto"/>
        <w:right w:val="none" w:sz="0" w:space="0" w:color="auto"/>
      </w:divBdr>
    </w:div>
    <w:div w:id="254218425">
      <w:bodyDiv w:val="1"/>
      <w:marLeft w:val="0"/>
      <w:marRight w:val="0"/>
      <w:marTop w:val="0"/>
      <w:marBottom w:val="0"/>
      <w:divBdr>
        <w:top w:val="none" w:sz="0" w:space="0" w:color="auto"/>
        <w:left w:val="none" w:sz="0" w:space="0" w:color="auto"/>
        <w:bottom w:val="none" w:sz="0" w:space="0" w:color="auto"/>
        <w:right w:val="none" w:sz="0" w:space="0" w:color="auto"/>
      </w:divBdr>
    </w:div>
    <w:div w:id="327297109">
      <w:bodyDiv w:val="1"/>
      <w:marLeft w:val="0"/>
      <w:marRight w:val="0"/>
      <w:marTop w:val="0"/>
      <w:marBottom w:val="0"/>
      <w:divBdr>
        <w:top w:val="none" w:sz="0" w:space="0" w:color="auto"/>
        <w:left w:val="none" w:sz="0" w:space="0" w:color="auto"/>
        <w:bottom w:val="none" w:sz="0" w:space="0" w:color="auto"/>
        <w:right w:val="none" w:sz="0" w:space="0" w:color="auto"/>
      </w:divBdr>
    </w:div>
    <w:div w:id="369302659">
      <w:bodyDiv w:val="1"/>
      <w:marLeft w:val="0"/>
      <w:marRight w:val="0"/>
      <w:marTop w:val="0"/>
      <w:marBottom w:val="0"/>
      <w:divBdr>
        <w:top w:val="none" w:sz="0" w:space="0" w:color="auto"/>
        <w:left w:val="none" w:sz="0" w:space="0" w:color="auto"/>
        <w:bottom w:val="none" w:sz="0" w:space="0" w:color="auto"/>
        <w:right w:val="none" w:sz="0" w:space="0" w:color="auto"/>
      </w:divBdr>
    </w:div>
    <w:div w:id="507447151">
      <w:bodyDiv w:val="1"/>
      <w:marLeft w:val="0"/>
      <w:marRight w:val="0"/>
      <w:marTop w:val="0"/>
      <w:marBottom w:val="0"/>
      <w:divBdr>
        <w:top w:val="none" w:sz="0" w:space="0" w:color="auto"/>
        <w:left w:val="none" w:sz="0" w:space="0" w:color="auto"/>
        <w:bottom w:val="none" w:sz="0" w:space="0" w:color="auto"/>
        <w:right w:val="none" w:sz="0" w:space="0" w:color="auto"/>
      </w:divBdr>
    </w:div>
    <w:div w:id="588074947">
      <w:bodyDiv w:val="1"/>
      <w:marLeft w:val="0"/>
      <w:marRight w:val="0"/>
      <w:marTop w:val="0"/>
      <w:marBottom w:val="0"/>
      <w:divBdr>
        <w:top w:val="none" w:sz="0" w:space="0" w:color="auto"/>
        <w:left w:val="none" w:sz="0" w:space="0" w:color="auto"/>
        <w:bottom w:val="none" w:sz="0" w:space="0" w:color="auto"/>
        <w:right w:val="none" w:sz="0" w:space="0" w:color="auto"/>
      </w:divBdr>
    </w:div>
    <w:div w:id="700471922">
      <w:bodyDiv w:val="1"/>
      <w:marLeft w:val="0"/>
      <w:marRight w:val="0"/>
      <w:marTop w:val="0"/>
      <w:marBottom w:val="0"/>
      <w:divBdr>
        <w:top w:val="none" w:sz="0" w:space="0" w:color="auto"/>
        <w:left w:val="none" w:sz="0" w:space="0" w:color="auto"/>
        <w:bottom w:val="none" w:sz="0" w:space="0" w:color="auto"/>
        <w:right w:val="none" w:sz="0" w:space="0" w:color="auto"/>
      </w:divBdr>
    </w:div>
    <w:div w:id="952131400">
      <w:bodyDiv w:val="1"/>
      <w:marLeft w:val="0"/>
      <w:marRight w:val="0"/>
      <w:marTop w:val="0"/>
      <w:marBottom w:val="0"/>
      <w:divBdr>
        <w:top w:val="none" w:sz="0" w:space="0" w:color="auto"/>
        <w:left w:val="none" w:sz="0" w:space="0" w:color="auto"/>
        <w:bottom w:val="none" w:sz="0" w:space="0" w:color="auto"/>
        <w:right w:val="none" w:sz="0" w:space="0" w:color="auto"/>
      </w:divBdr>
    </w:div>
    <w:div w:id="1194460057">
      <w:bodyDiv w:val="1"/>
      <w:marLeft w:val="0"/>
      <w:marRight w:val="0"/>
      <w:marTop w:val="0"/>
      <w:marBottom w:val="0"/>
      <w:divBdr>
        <w:top w:val="none" w:sz="0" w:space="0" w:color="auto"/>
        <w:left w:val="none" w:sz="0" w:space="0" w:color="auto"/>
        <w:bottom w:val="none" w:sz="0" w:space="0" w:color="auto"/>
        <w:right w:val="none" w:sz="0" w:space="0" w:color="auto"/>
      </w:divBdr>
    </w:div>
    <w:div w:id="1473790593">
      <w:bodyDiv w:val="1"/>
      <w:marLeft w:val="0"/>
      <w:marRight w:val="0"/>
      <w:marTop w:val="0"/>
      <w:marBottom w:val="0"/>
      <w:divBdr>
        <w:top w:val="none" w:sz="0" w:space="0" w:color="auto"/>
        <w:left w:val="none" w:sz="0" w:space="0" w:color="auto"/>
        <w:bottom w:val="none" w:sz="0" w:space="0" w:color="auto"/>
        <w:right w:val="none" w:sz="0" w:space="0" w:color="auto"/>
      </w:divBdr>
    </w:div>
    <w:div w:id="1475755008">
      <w:bodyDiv w:val="1"/>
      <w:marLeft w:val="0"/>
      <w:marRight w:val="0"/>
      <w:marTop w:val="0"/>
      <w:marBottom w:val="0"/>
      <w:divBdr>
        <w:top w:val="none" w:sz="0" w:space="0" w:color="auto"/>
        <w:left w:val="none" w:sz="0" w:space="0" w:color="auto"/>
        <w:bottom w:val="none" w:sz="0" w:space="0" w:color="auto"/>
        <w:right w:val="none" w:sz="0" w:space="0" w:color="auto"/>
      </w:divBdr>
    </w:div>
    <w:div w:id="1711029172">
      <w:bodyDiv w:val="1"/>
      <w:marLeft w:val="0"/>
      <w:marRight w:val="0"/>
      <w:marTop w:val="0"/>
      <w:marBottom w:val="0"/>
      <w:divBdr>
        <w:top w:val="none" w:sz="0" w:space="0" w:color="auto"/>
        <w:left w:val="none" w:sz="0" w:space="0" w:color="auto"/>
        <w:bottom w:val="none" w:sz="0" w:space="0" w:color="auto"/>
        <w:right w:val="none" w:sz="0" w:space="0" w:color="auto"/>
      </w:divBdr>
    </w:div>
    <w:div w:id="1811942202">
      <w:bodyDiv w:val="1"/>
      <w:marLeft w:val="0"/>
      <w:marRight w:val="0"/>
      <w:marTop w:val="0"/>
      <w:marBottom w:val="0"/>
      <w:divBdr>
        <w:top w:val="none" w:sz="0" w:space="0" w:color="auto"/>
        <w:left w:val="none" w:sz="0" w:space="0" w:color="auto"/>
        <w:bottom w:val="none" w:sz="0" w:space="0" w:color="auto"/>
        <w:right w:val="none" w:sz="0" w:space="0" w:color="auto"/>
      </w:divBdr>
      <w:divsChild>
        <w:div w:id="2037846810">
          <w:marLeft w:val="0"/>
          <w:marRight w:val="0"/>
          <w:marTop w:val="0"/>
          <w:marBottom w:val="0"/>
          <w:divBdr>
            <w:top w:val="none" w:sz="0" w:space="0" w:color="auto"/>
            <w:left w:val="none" w:sz="0" w:space="0" w:color="auto"/>
            <w:bottom w:val="none" w:sz="0" w:space="0" w:color="auto"/>
            <w:right w:val="none" w:sz="0" w:space="0" w:color="auto"/>
          </w:divBdr>
          <w:divsChild>
            <w:div w:id="144586339">
              <w:marLeft w:val="3630"/>
              <w:marRight w:val="3630"/>
              <w:marTop w:val="0"/>
              <w:marBottom w:val="0"/>
              <w:divBdr>
                <w:top w:val="none" w:sz="0" w:space="0" w:color="auto"/>
                <w:left w:val="none" w:sz="0" w:space="0" w:color="auto"/>
                <w:bottom w:val="none" w:sz="0" w:space="0" w:color="auto"/>
                <w:right w:val="none" w:sz="0" w:space="0" w:color="auto"/>
              </w:divBdr>
              <w:divsChild>
                <w:div w:id="2009014945">
                  <w:marLeft w:val="0"/>
                  <w:marRight w:val="0"/>
                  <w:marTop w:val="0"/>
                  <w:marBottom w:val="0"/>
                  <w:divBdr>
                    <w:top w:val="none" w:sz="0" w:space="0" w:color="auto"/>
                    <w:left w:val="none" w:sz="0" w:space="0" w:color="auto"/>
                    <w:bottom w:val="none" w:sz="0" w:space="0" w:color="auto"/>
                    <w:right w:val="none" w:sz="0" w:space="0" w:color="auto"/>
                  </w:divBdr>
                  <w:divsChild>
                    <w:div w:id="493842893">
                      <w:marLeft w:val="0"/>
                      <w:marRight w:val="0"/>
                      <w:marTop w:val="0"/>
                      <w:marBottom w:val="0"/>
                      <w:divBdr>
                        <w:top w:val="none" w:sz="0" w:space="0" w:color="auto"/>
                        <w:left w:val="none" w:sz="0" w:space="0" w:color="auto"/>
                        <w:bottom w:val="none" w:sz="0" w:space="0" w:color="auto"/>
                        <w:right w:val="none" w:sz="0" w:space="0" w:color="auto"/>
                      </w:divBdr>
                      <w:divsChild>
                        <w:div w:id="411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755450">
      <w:bodyDiv w:val="1"/>
      <w:marLeft w:val="0"/>
      <w:marRight w:val="0"/>
      <w:marTop w:val="0"/>
      <w:marBottom w:val="0"/>
      <w:divBdr>
        <w:top w:val="none" w:sz="0" w:space="0" w:color="auto"/>
        <w:left w:val="none" w:sz="0" w:space="0" w:color="auto"/>
        <w:bottom w:val="none" w:sz="0" w:space="0" w:color="auto"/>
        <w:right w:val="none" w:sz="0" w:space="0" w:color="auto"/>
      </w:divBdr>
    </w:div>
    <w:div w:id="1881237866">
      <w:bodyDiv w:val="1"/>
      <w:marLeft w:val="0"/>
      <w:marRight w:val="0"/>
      <w:marTop w:val="0"/>
      <w:marBottom w:val="0"/>
      <w:divBdr>
        <w:top w:val="none" w:sz="0" w:space="0" w:color="auto"/>
        <w:left w:val="none" w:sz="0" w:space="0" w:color="auto"/>
        <w:bottom w:val="none" w:sz="0" w:space="0" w:color="auto"/>
        <w:right w:val="none" w:sz="0" w:space="0" w:color="auto"/>
      </w:divBdr>
    </w:div>
    <w:div w:id="20073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ed.alsaed@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aed@birze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ews.birze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6545</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7742</CharactersWithSpaces>
  <SharedDoc>false</SharedDoc>
  <HLinks>
    <vt:vector size="6" baseType="variant">
      <vt:variant>
        <vt:i4>4391008</vt:i4>
      </vt:variant>
      <vt:variant>
        <vt:i4>0</vt:i4>
      </vt:variant>
      <vt:variant>
        <vt:i4>0</vt:i4>
      </vt:variant>
      <vt:variant>
        <vt:i4>5</vt:i4>
      </vt:variant>
      <vt:variant>
        <vt:lpwstr>mailto:robiahon@mail.ru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 Martina</dc:creator>
  <cp:lastModifiedBy>INTERN. RELATIONS</cp:lastModifiedBy>
  <cp:revision>2</cp:revision>
  <cp:lastPrinted>2013-02-10T23:49:00Z</cp:lastPrinted>
  <dcterms:created xsi:type="dcterms:W3CDTF">2016-11-02T07:07:00Z</dcterms:created>
  <dcterms:modified xsi:type="dcterms:W3CDTF">2016-11-02T07:07:00Z</dcterms:modified>
</cp:coreProperties>
</file>